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3740" w:rsidRDefault="00C2406D" w:rsidP="00C2406D">
      <w:pPr>
        <w:widowControl w:val="0"/>
        <w:spacing w:after="200"/>
        <w:jc w:val="center"/>
      </w:pPr>
      <w:r>
        <w:rPr>
          <w:noProof/>
        </w:rPr>
        <w:drawing>
          <wp:inline distT="114300" distB="114300" distL="114300" distR="114300">
            <wp:extent cx="1718631" cy="9906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descr="WSCA_Logo_Badge.jpg"/>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718631" cy="990600"/>
                    </a:xfrm>
                    <a:prstGeom prst="rect">
                      <a:avLst/>
                    </a:prstGeom>
                    <a:ln/>
                  </pic:spPr>
                </pic:pic>
              </a:graphicData>
            </a:graphic>
          </wp:inline>
        </w:drawing>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t>WSCA Assistant Board Chair</w:t>
      </w:r>
      <w:bookmarkStart w:id="0" w:name="_GoBack"/>
      <w:bookmarkEnd w:id="0"/>
    </w:p>
    <w:p w:rsidR="003E3740" w:rsidRDefault="00C2406D">
      <w:pPr>
        <w:widowControl w:val="0"/>
        <w:jc w:val="center"/>
      </w:pPr>
      <w:r>
        <w:rPr>
          <w:rFonts w:ascii="Times New Roman" w:eastAsia="Times New Roman" w:hAnsi="Times New Roman" w:cs="Times New Roman"/>
          <w:b/>
          <w:sz w:val="28"/>
          <w:szCs w:val="28"/>
        </w:rPr>
        <w:t>Position Role and Responsibilities</w:t>
      </w:r>
    </w:p>
    <w:p w:rsidR="003E3740" w:rsidRDefault="00C2406D">
      <w:pPr>
        <w:widowControl w:val="0"/>
      </w:pPr>
      <w:r>
        <w:rPr>
          <w:rFonts w:ascii="Times New Roman" w:eastAsia="Times New Roman" w:hAnsi="Times New Roman" w:cs="Times New Roman"/>
          <w:b/>
          <w:color w:val="D31820"/>
          <w:sz w:val="24"/>
          <w:szCs w:val="24"/>
          <w:highlight w:val="white"/>
        </w:rPr>
        <w:t xml:space="preserve"> </w:t>
      </w:r>
    </w:p>
    <w:p w:rsidR="003E3740" w:rsidRDefault="00C2406D">
      <w:pPr>
        <w:widowControl w:val="0"/>
      </w:pPr>
      <w:r>
        <w:rPr>
          <w:rFonts w:ascii="Times New Roman" w:eastAsia="Times New Roman" w:hAnsi="Times New Roman" w:cs="Times New Roman"/>
          <w:b/>
          <w:sz w:val="24"/>
          <w:szCs w:val="24"/>
          <w:highlight w:val="white"/>
        </w:rPr>
        <w:t>OUR MISSION:</w:t>
      </w:r>
    </w:p>
    <w:p w:rsidR="003E3740" w:rsidRDefault="00C2406D">
      <w:pPr>
        <w:widowControl w:val="0"/>
      </w:pPr>
      <w:r>
        <w:rPr>
          <w:rFonts w:ascii="Times New Roman" w:eastAsia="Times New Roman" w:hAnsi="Times New Roman" w:cs="Times New Roman"/>
          <w:sz w:val="28"/>
          <w:szCs w:val="28"/>
        </w:rPr>
        <w:t xml:space="preserve">The mission of WSCA is to advance the profession of school counseling in preschool through post-secondary in order to maximize the academic performance, </w:t>
      </w:r>
      <w:proofErr w:type="gramStart"/>
      <w:r>
        <w:rPr>
          <w:rFonts w:ascii="Times New Roman" w:eastAsia="Times New Roman" w:hAnsi="Times New Roman" w:cs="Times New Roman"/>
          <w:sz w:val="28"/>
          <w:szCs w:val="28"/>
        </w:rPr>
        <w:t>career</w:t>
      </w:r>
      <w:proofErr w:type="gramEnd"/>
      <w:r>
        <w:rPr>
          <w:rFonts w:ascii="Times New Roman" w:eastAsia="Times New Roman" w:hAnsi="Times New Roman" w:cs="Times New Roman"/>
          <w:sz w:val="28"/>
          <w:szCs w:val="28"/>
        </w:rPr>
        <w:t xml:space="preserve"> planning, and personal/social growth of every student.</w:t>
      </w:r>
    </w:p>
    <w:p w:rsidR="003E3740" w:rsidRDefault="00C2406D">
      <w:pPr>
        <w:widowControl w:val="0"/>
        <w:jc w:val="center"/>
      </w:pPr>
      <w:r>
        <w:rPr>
          <w:rFonts w:ascii="Times New Roman" w:eastAsia="Times New Roman" w:hAnsi="Times New Roman" w:cs="Times New Roman"/>
          <w:sz w:val="24"/>
          <w:szCs w:val="24"/>
        </w:rPr>
        <w:t xml:space="preserve"> </w:t>
      </w:r>
    </w:p>
    <w:p w:rsidR="003E3740" w:rsidRDefault="00C2406D">
      <w:pPr>
        <w:widowControl w:val="0"/>
      </w:pPr>
      <w:r>
        <w:rPr>
          <w:rFonts w:ascii="Times New Roman" w:eastAsia="Times New Roman" w:hAnsi="Times New Roman" w:cs="Times New Roman"/>
          <w:b/>
          <w:sz w:val="24"/>
          <w:szCs w:val="24"/>
        </w:rPr>
        <w:t>GOVERNING (ENDS) POLICIES:</w:t>
      </w:r>
    </w:p>
    <w:p w:rsidR="003E3740" w:rsidRDefault="00C2406D">
      <w:pPr>
        <w:widowControl w:val="0"/>
      </w:pPr>
      <w:r>
        <w:rPr>
          <w:rFonts w:ascii="Times New Roman" w:eastAsia="Times New Roman" w:hAnsi="Times New Roman" w:cs="Times New Roman"/>
          <w:b/>
          <w:sz w:val="24"/>
          <w:szCs w:val="24"/>
        </w:rPr>
        <w:t>School couns</w:t>
      </w:r>
      <w:r>
        <w:rPr>
          <w:rFonts w:ascii="Times New Roman" w:eastAsia="Times New Roman" w:hAnsi="Times New Roman" w:cs="Times New Roman"/>
          <w:b/>
          <w:sz w:val="24"/>
          <w:szCs w:val="24"/>
        </w:rPr>
        <w:t>elors are highly qualified practitioners.</w:t>
      </w:r>
    </w:p>
    <w:p w:rsidR="003E3740" w:rsidRDefault="003E3740">
      <w:pPr>
        <w:widowControl w:val="0"/>
      </w:pPr>
    </w:p>
    <w:p w:rsidR="003E3740" w:rsidRDefault="00C2406D">
      <w:pPr>
        <w:widowControl w:val="0"/>
      </w:pPr>
      <w:r>
        <w:rPr>
          <w:rFonts w:ascii="Times New Roman" w:eastAsia="Times New Roman" w:hAnsi="Times New Roman" w:cs="Times New Roman"/>
          <w:sz w:val="24"/>
          <w:szCs w:val="24"/>
        </w:rPr>
        <w:t>1. School counselors are experts in the implementation of</w:t>
      </w:r>
      <w:r>
        <w:rPr>
          <w:rFonts w:ascii="Times New Roman" w:eastAsia="Times New Roman" w:hAnsi="Times New Roman" w:cs="Times New Roman"/>
          <w:color w:val="1155CC"/>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Wisconsin Comprehensive School Counseling Model</w:t>
      </w:r>
      <w:r>
        <w:rPr>
          <w:rFonts w:ascii="Times New Roman" w:eastAsia="Times New Roman" w:hAnsi="Times New Roman" w:cs="Times New Roman"/>
          <w:sz w:val="24"/>
          <w:szCs w:val="24"/>
        </w:rPr>
        <w:t xml:space="preserve"> and the </w:t>
      </w:r>
      <w:r>
        <w:rPr>
          <w:rFonts w:ascii="Times New Roman" w:eastAsia="Times New Roman" w:hAnsi="Times New Roman" w:cs="Times New Roman"/>
          <w:i/>
          <w:sz w:val="24"/>
          <w:szCs w:val="24"/>
        </w:rPr>
        <w:t>American School Counselor Association National Model.</w:t>
      </w:r>
    </w:p>
    <w:p w:rsidR="003E3740" w:rsidRDefault="00C2406D">
      <w:pPr>
        <w:widowControl w:val="0"/>
        <w:ind w:left="720"/>
      </w:pPr>
      <w:r>
        <w:rPr>
          <w:rFonts w:ascii="Times New Roman" w:eastAsia="Times New Roman" w:hAnsi="Times New Roman" w:cs="Times New Roman"/>
          <w:sz w:val="24"/>
          <w:szCs w:val="24"/>
        </w:rPr>
        <w:t>a. School counselors are thorough in appl</w:t>
      </w:r>
      <w:r>
        <w:rPr>
          <w:rFonts w:ascii="Times New Roman" w:eastAsia="Times New Roman" w:hAnsi="Times New Roman" w:cs="Times New Roman"/>
          <w:sz w:val="24"/>
          <w:szCs w:val="24"/>
        </w:rPr>
        <w:t xml:space="preserve">ying the </w:t>
      </w:r>
      <w:r>
        <w:rPr>
          <w:rFonts w:ascii="Times New Roman" w:eastAsia="Times New Roman" w:hAnsi="Times New Roman" w:cs="Times New Roman"/>
          <w:i/>
          <w:sz w:val="24"/>
          <w:szCs w:val="24"/>
        </w:rPr>
        <w:t>Ethical Standards for School Counselors</w:t>
      </w:r>
      <w:r>
        <w:rPr>
          <w:rFonts w:ascii="Times New Roman" w:eastAsia="Times New Roman" w:hAnsi="Times New Roman" w:cs="Times New Roman"/>
          <w:sz w:val="24"/>
          <w:szCs w:val="24"/>
        </w:rPr>
        <w:t>.</w:t>
      </w:r>
    </w:p>
    <w:p w:rsidR="003E3740" w:rsidRDefault="00C2406D">
      <w:pPr>
        <w:widowControl w:val="0"/>
        <w:ind w:left="1440"/>
      </w:pPr>
      <w:r>
        <w:rPr>
          <w:rFonts w:ascii="Times New Roman" w:eastAsia="Times New Roman" w:hAnsi="Times New Roman" w:cs="Times New Roman"/>
          <w:sz w:val="24"/>
          <w:szCs w:val="24"/>
        </w:rPr>
        <w:t>i. School counselors are culturally competent.</w:t>
      </w:r>
    </w:p>
    <w:p w:rsidR="003E3740" w:rsidRDefault="00C2406D">
      <w:pPr>
        <w:widowControl w:val="0"/>
        <w:ind w:left="1440"/>
      </w:pPr>
      <w:proofErr w:type="gramStart"/>
      <w:r>
        <w:rPr>
          <w:rFonts w:ascii="Times New Roman" w:eastAsia="Times New Roman" w:hAnsi="Times New Roman" w:cs="Times New Roman"/>
          <w:sz w:val="24"/>
          <w:szCs w:val="24"/>
        </w:rPr>
        <w:t>ii</w:t>
      </w:r>
      <w:proofErr w:type="gramEnd"/>
      <w:r>
        <w:rPr>
          <w:rFonts w:ascii="Times New Roman" w:eastAsia="Times New Roman" w:hAnsi="Times New Roman" w:cs="Times New Roman"/>
          <w:sz w:val="24"/>
          <w:szCs w:val="24"/>
        </w:rPr>
        <w:t xml:space="preserve">. School counselors are responsible with technology.  </w:t>
      </w:r>
    </w:p>
    <w:p w:rsidR="003E3740" w:rsidRDefault="00C2406D">
      <w:pPr>
        <w:widowControl w:val="0"/>
        <w:ind w:left="720"/>
      </w:pPr>
      <w:r>
        <w:rPr>
          <w:rFonts w:ascii="Times New Roman" w:eastAsia="Times New Roman" w:hAnsi="Times New Roman" w:cs="Times New Roman"/>
          <w:sz w:val="24"/>
          <w:szCs w:val="24"/>
        </w:rPr>
        <w:t>b. School counselors are skilled at using data and evidence-based practices to guide program decisions</w:t>
      </w:r>
      <w:r>
        <w:rPr>
          <w:rFonts w:ascii="Times New Roman" w:eastAsia="Times New Roman" w:hAnsi="Times New Roman" w:cs="Times New Roman"/>
          <w:sz w:val="24"/>
          <w:szCs w:val="24"/>
        </w:rPr>
        <w:t>.</w:t>
      </w:r>
    </w:p>
    <w:p w:rsidR="003E3740" w:rsidRDefault="00C2406D">
      <w:pPr>
        <w:widowControl w:val="0"/>
      </w:pPr>
      <w:r>
        <w:rPr>
          <w:rFonts w:ascii="Times New Roman" w:eastAsia="Times New Roman" w:hAnsi="Times New Roman" w:cs="Times New Roman"/>
          <w:sz w:val="24"/>
          <w:szCs w:val="24"/>
        </w:rPr>
        <w:t>2. School counselors are visionary leaders who impact the state and national agendas surrounding education and student success.</w:t>
      </w:r>
    </w:p>
    <w:p w:rsidR="003E3740" w:rsidRDefault="00C2406D">
      <w:pPr>
        <w:widowControl w:val="0"/>
        <w:ind w:left="720"/>
      </w:pPr>
      <w:r>
        <w:rPr>
          <w:rFonts w:ascii="Times New Roman" w:eastAsia="Times New Roman" w:hAnsi="Times New Roman" w:cs="Times New Roman"/>
          <w:sz w:val="24"/>
          <w:szCs w:val="24"/>
        </w:rPr>
        <w:t xml:space="preserve"> </w:t>
      </w:r>
    </w:p>
    <w:p w:rsidR="003E3740" w:rsidRDefault="00C2406D">
      <w:pPr>
        <w:widowControl w:val="0"/>
      </w:pPr>
      <w:r>
        <w:rPr>
          <w:rFonts w:ascii="Times New Roman" w:eastAsia="Times New Roman" w:hAnsi="Times New Roman" w:cs="Times New Roman"/>
          <w:b/>
          <w:sz w:val="24"/>
          <w:szCs w:val="24"/>
        </w:rPr>
        <w:t>Qualifications:</w:t>
      </w:r>
    </w:p>
    <w:p w:rsidR="003E3740" w:rsidRDefault="00C2406D">
      <w:pPr>
        <w:widowControl w:val="0"/>
      </w:pPr>
      <w:r>
        <w:rPr>
          <w:rFonts w:ascii="Times New Roman" w:eastAsia="Times New Roman" w:hAnsi="Times New Roman" w:cs="Times New Roman"/>
          <w:sz w:val="24"/>
          <w:szCs w:val="24"/>
        </w:rPr>
        <w:t>The WSCA Assistant Board Chair:</w:t>
      </w:r>
    </w:p>
    <w:p w:rsidR="003E3740" w:rsidRDefault="00C2406D">
      <w:pPr>
        <w:widowControl w:val="0"/>
        <w:ind w:left="720"/>
      </w:pPr>
      <w:r>
        <w:rPr>
          <w:rFonts w:ascii="Times New Roman" w:eastAsia="Times New Roman" w:hAnsi="Times New Roman" w:cs="Times New Roman"/>
          <w:sz w:val="24"/>
          <w:szCs w:val="24"/>
        </w:rPr>
        <w:t>A. must be a member of the Wisconsin School Counselor Association.</w:t>
      </w:r>
    </w:p>
    <w:p w:rsidR="003E3740" w:rsidRDefault="00C2406D">
      <w:pPr>
        <w:widowControl w:val="0"/>
        <w:ind w:left="720"/>
      </w:pPr>
      <w:r>
        <w:rPr>
          <w:rFonts w:ascii="Times New Roman" w:eastAsia="Times New Roman" w:hAnsi="Times New Roman" w:cs="Times New Roman"/>
          <w:sz w:val="24"/>
          <w:szCs w:val="24"/>
        </w:rPr>
        <w:t>B. must be a Professional, emeritus or retired members.</w:t>
      </w:r>
    </w:p>
    <w:p w:rsidR="003E3740" w:rsidRDefault="00C2406D">
      <w:pPr>
        <w:widowControl w:val="0"/>
        <w:ind w:left="720"/>
      </w:pPr>
      <w:r>
        <w:rPr>
          <w:rFonts w:ascii="Times New Roman" w:eastAsia="Times New Roman" w:hAnsi="Times New Roman" w:cs="Times New Roman"/>
          <w:sz w:val="24"/>
          <w:szCs w:val="24"/>
        </w:rPr>
        <w:t>C. must be a member of the American School Counselor Association.</w:t>
      </w:r>
    </w:p>
    <w:p w:rsidR="003E3740" w:rsidRDefault="00C2406D">
      <w:pPr>
        <w:widowControl w:val="0"/>
        <w:ind w:left="720"/>
      </w:pPr>
      <w:r>
        <w:rPr>
          <w:rFonts w:ascii="Times New Roman" w:eastAsia="Times New Roman" w:hAnsi="Times New Roman" w:cs="Times New Roman"/>
          <w:sz w:val="24"/>
          <w:szCs w:val="24"/>
        </w:rPr>
        <w:t>D. must have served on the current WSCA board for at least one year</w:t>
      </w:r>
    </w:p>
    <w:p w:rsidR="003E3740" w:rsidRDefault="00C2406D">
      <w:pPr>
        <w:widowControl w:val="0"/>
        <w:ind w:left="720"/>
      </w:pPr>
      <w:r>
        <w:rPr>
          <w:rFonts w:ascii="Times New Roman" w:eastAsia="Times New Roman" w:hAnsi="Times New Roman" w:cs="Times New Roman"/>
          <w:b/>
          <w:sz w:val="24"/>
          <w:szCs w:val="24"/>
        </w:rPr>
        <w:t xml:space="preserve"> </w:t>
      </w:r>
    </w:p>
    <w:p w:rsidR="003E3740" w:rsidRDefault="00C2406D">
      <w:pPr>
        <w:widowControl w:val="0"/>
      </w:pPr>
      <w:r>
        <w:rPr>
          <w:rFonts w:ascii="Times New Roman" w:eastAsia="Times New Roman" w:hAnsi="Times New Roman" w:cs="Times New Roman"/>
          <w:b/>
          <w:sz w:val="24"/>
          <w:szCs w:val="24"/>
        </w:rPr>
        <w:t>Term of Office:</w:t>
      </w:r>
    </w:p>
    <w:p w:rsidR="003E3740" w:rsidRDefault="00C2406D">
      <w:pPr>
        <w:widowControl w:val="0"/>
      </w:pPr>
      <w:r>
        <w:rPr>
          <w:rFonts w:ascii="Times New Roman" w:eastAsia="Times New Roman" w:hAnsi="Times New Roman" w:cs="Times New Roman"/>
          <w:sz w:val="24"/>
          <w:szCs w:val="24"/>
        </w:rPr>
        <w:t>The WSCA Assistant Board Chair:</w:t>
      </w:r>
    </w:p>
    <w:p w:rsidR="003E3740" w:rsidRDefault="00C2406D">
      <w:pPr>
        <w:widowControl w:val="0"/>
        <w:ind w:left="720"/>
      </w:pPr>
      <w:r>
        <w:rPr>
          <w:rFonts w:ascii="Times New Roman" w:eastAsia="Times New Roman" w:hAnsi="Times New Roman" w:cs="Times New Roman"/>
          <w:sz w:val="24"/>
          <w:szCs w:val="24"/>
        </w:rPr>
        <w:t>A. shall be elec</w:t>
      </w:r>
      <w:r>
        <w:rPr>
          <w:rFonts w:ascii="Times New Roman" w:eastAsia="Times New Roman" w:hAnsi="Times New Roman" w:cs="Times New Roman"/>
          <w:sz w:val="24"/>
          <w:szCs w:val="24"/>
        </w:rPr>
        <w:t>ted annually by the WSCA Board.</w:t>
      </w:r>
    </w:p>
    <w:p w:rsidR="003E3740" w:rsidRDefault="00C2406D">
      <w:pPr>
        <w:widowControl w:val="0"/>
        <w:ind w:left="720"/>
      </w:pPr>
      <w:r>
        <w:rPr>
          <w:rFonts w:ascii="Times New Roman" w:eastAsia="Times New Roman" w:hAnsi="Times New Roman" w:cs="Times New Roman"/>
          <w:sz w:val="24"/>
          <w:szCs w:val="24"/>
        </w:rPr>
        <w:t>B. shall serve a 1-year term.</w:t>
      </w:r>
    </w:p>
    <w:p w:rsidR="003E3740" w:rsidRDefault="00C2406D">
      <w:pPr>
        <w:widowControl w:val="0"/>
        <w:ind w:left="720"/>
      </w:pPr>
      <w:r>
        <w:rPr>
          <w:rFonts w:ascii="Times New Roman" w:eastAsia="Times New Roman" w:hAnsi="Times New Roman" w:cs="Times New Roman"/>
          <w:sz w:val="24"/>
          <w:szCs w:val="24"/>
        </w:rPr>
        <w:t>C. shall assist the WSCA Board chair.</w:t>
      </w:r>
    </w:p>
    <w:p w:rsidR="003E3740" w:rsidRDefault="003E3740">
      <w:pPr>
        <w:widowControl w:val="0"/>
        <w:ind w:left="720"/>
      </w:pPr>
    </w:p>
    <w:p w:rsidR="003E3740" w:rsidRDefault="00C2406D">
      <w:pPr>
        <w:widowControl w:val="0"/>
        <w:ind w:left="720"/>
      </w:pPr>
      <w:r>
        <w:rPr>
          <w:rFonts w:ascii="Times New Roman" w:eastAsia="Times New Roman" w:hAnsi="Times New Roman" w:cs="Times New Roman"/>
          <w:b/>
          <w:sz w:val="24"/>
          <w:szCs w:val="24"/>
        </w:rPr>
        <w:lastRenderedPageBreak/>
        <w:t xml:space="preserve"> </w:t>
      </w:r>
    </w:p>
    <w:p w:rsidR="003E3740" w:rsidRDefault="00C2406D">
      <w:pPr>
        <w:widowControl w:val="0"/>
      </w:pPr>
      <w:r>
        <w:rPr>
          <w:rFonts w:ascii="Times New Roman" w:eastAsia="Times New Roman" w:hAnsi="Times New Roman" w:cs="Times New Roman"/>
          <w:b/>
          <w:sz w:val="24"/>
          <w:szCs w:val="24"/>
        </w:rPr>
        <w:t>Role Description:</w:t>
      </w:r>
    </w:p>
    <w:p w:rsidR="003E3740" w:rsidRDefault="00C2406D">
      <w:pPr>
        <w:widowControl w:val="0"/>
      </w:pPr>
      <w:r>
        <w:rPr>
          <w:rFonts w:ascii="Times New Roman" w:eastAsia="Times New Roman" w:hAnsi="Times New Roman" w:cs="Times New Roman"/>
          <w:sz w:val="24"/>
          <w:szCs w:val="24"/>
        </w:rPr>
        <w:t>The WSCA Assistant Board Chair works in partnership with the WSCA Board Chair and supports the WSCA Governing Board.  The Assistant Board Chair is knowledgeable and provides leadership in the areas of WSCA past history, Bylaws, Governing Policies, Operatio</w:t>
      </w:r>
      <w:r>
        <w:rPr>
          <w:rFonts w:ascii="Times New Roman" w:eastAsia="Times New Roman" w:hAnsi="Times New Roman" w:cs="Times New Roman"/>
          <w:sz w:val="24"/>
          <w:szCs w:val="24"/>
        </w:rPr>
        <w:t>nal Practices and the Strategic Plan.</w:t>
      </w:r>
    </w:p>
    <w:p w:rsidR="003E3740" w:rsidRDefault="00C2406D">
      <w:pPr>
        <w:widowControl w:val="0"/>
        <w:ind w:left="720"/>
      </w:pPr>
      <w:r>
        <w:rPr>
          <w:rFonts w:ascii="Times New Roman" w:eastAsia="Times New Roman" w:hAnsi="Times New Roman" w:cs="Times New Roman"/>
          <w:b/>
          <w:sz w:val="24"/>
          <w:szCs w:val="24"/>
        </w:rPr>
        <w:t xml:space="preserve"> </w:t>
      </w:r>
    </w:p>
    <w:p w:rsidR="003E3740" w:rsidRDefault="003E3740">
      <w:pPr>
        <w:widowControl w:val="0"/>
      </w:pPr>
    </w:p>
    <w:p w:rsidR="003E3740" w:rsidRDefault="00C2406D">
      <w:pPr>
        <w:widowControl w:val="0"/>
      </w:pPr>
      <w:r>
        <w:rPr>
          <w:rFonts w:ascii="Times New Roman" w:eastAsia="Times New Roman" w:hAnsi="Times New Roman" w:cs="Times New Roman"/>
          <w:b/>
          <w:sz w:val="24"/>
          <w:szCs w:val="24"/>
        </w:rPr>
        <w:t>Role Responsibilities</w:t>
      </w:r>
      <w:r>
        <w:rPr>
          <w:rFonts w:ascii="Times New Roman" w:eastAsia="Times New Roman" w:hAnsi="Times New Roman" w:cs="Times New Roman"/>
          <w:sz w:val="24"/>
          <w:szCs w:val="24"/>
        </w:rPr>
        <w:t>:</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Nominations and Election Committee Chair and provide leadership and coordination of the Nominations and Election Committee.</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Issue a call for nominations to the membership.</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and compile information on each nominee for elected office.</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the committee to select a slate to be voted on by WSCA members.</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 with all nominees indicating action of the committee to present them to the Governing Board as a candidate for</w:t>
      </w:r>
      <w:r>
        <w:rPr>
          <w:rFonts w:ascii="Times New Roman" w:eastAsia="Times New Roman" w:hAnsi="Times New Roman" w:cs="Times New Roman"/>
          <w:sz w:val="24"/>
          <w:szCs w:val="24"/>
        </w:rPr>
        <w:t xml:space="preserve"> election.</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legitimate election process for WSCA members to vote for candidates.  Communicate election information and the election process to the membership and candidates.</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Monitor voting process.  Report election results to Board Chair immediate</w:t>
      </w:r>
      <w:r>
        <w:rPr>
          <w:rFonts w:ascii="Times New Roman" w:eastAsia="Times New Roman" w:hAnsi="Times New Roman" w:cs="Times New Roman"/>
          <w:sz w:val="24"/>
          <w:szCs w:val="24"/>
        </w:rPr>
        <w:t>ly after election deadline.</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 election results to the Governing Board within 3-weeks of the close of the election process.</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Report election results to the candidates after communicating the results to the Governing Board and within 3-weeks of closing t</w:t>
      </w:r>
      <w:r>
        <w:rPr>
          <w:rFonts w:ascii="Times New Roman" w:eastAsia="Times New Roman" w:hAnsi="Times New Roman" w:cs="Times New Roman"/>
          <w:sz w:val="24"/>
          <w:szCs w:val="24"/>
        </w:rPr>
        <w:t>he election process.</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Completes an annual review of the WSCA Bylaws.  Works with the Governing Board to make additions or corrections to the Bylaws in alignment with the Governing (ENDS) Policies and Strategic Plan. </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the Governing Board with a fina</w:t>
      </w:r>
      <w:r>
        <w:rPr>
          <w:rFonts w:ascii="Times New Roman" w:eastAsia="Times New Roman" w:hAnsi="Times New Roman" w:cs="Times New Roman"/>
          <w:sz w:val="24"/>
          <w:szCs w:val="24"/>
        </w:rPr>
        <w:t>l, updated draft of the Bylaws for approval at the April board meeting (or last board meeting of the fiscal year).</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liaison between WSCA and WCA as appropriate and requested by the WSCA President.</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Completes all other duties as outlined on the Assis</w:t>
      </w:r>
      <w:r>
        <w:rPr>
          <w:rFonts w:ascii="Times New Roman" w:eastAsia="Times New Roman" w:hAnsi="Times New Roman" w:cs="Times New Roman"/>
          <w:sz w:val="24"/>
          <w:szCs w:val="24"/>
        </w:rPr>
        <w:t>tant Board Chair Timeline.</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articles as needed for publication.</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Contact membership as needed.</w:t>
      </w:r>
    </w:p>
    <w:p w:rsidR="003E3740" w:rsidRDefault="00C2406D">
      <w:pPr>
        <w:widowControl w:val="0"/>
        <w:numPr>
          <w:ilvl w:val="0"/>
          <w:numId w:val="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records and transition successor into role.</w:t>
      </w:r>
    </w:p>
    <w:p w:rsidR="003E3740" w:rsidRDefault="003E3740">
      <w:pPr>
        <w:widowControl w:val="0"/>
      </w:pPr>
    </w:p>
    <w:p w:rsidR="003E3740" w:rsidRDefault="00C2406D">
      <w:pPr>
        <w:widowControl w:val="0"/>
      </w:pPr>
      <w:r>
        <w:rPr>
          <w:rFonts w:ascii="Times New Roman" w:eastAsia="Times New Roman" w:hAnsi="Times New Roman" w:cs="Times New Roman"/>
          <w:b/>
          <w:sz w:val="24"/>
          <w:szCs w:val="24"/>
        </w:rPr>
        <w:t>WSCA Governing Board Responsibilities:</w:t>
      </w:r>
    </w:p>
    <w:p w:rsidR="003E3740" w:rsidRDefault="00C2406D">
      <w:pPr>
        <w:widowControl w:val="0"/>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Develop a plan of action and budget request to be submitted to the President.</w:t>
      </w:r>
    </w:p>
    <w:p w:rsidR="003E3740" w:rsidRDefault="00C2406D">
      <w:pPr>
        <w:widowControl w:val="0"/>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Complete duties that may be assigned or directed by the Board Chair.</w:t>
      </w:r>
    </w:p>
    <w:p w:rsidR="003E3740" w:rsidRDefault="00C2406D">
      <w:pPr>
        <w:widowControl w:val="0"/>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Serve as one of WSCA’s representatives, consultant, speaker and/or presenter at national, state, and re</w:t>
      </w:r>
      <w:r>
        <w:rPr>
          <w:rFonts w:ascii="Times New Roman" w:eastAsia="Times New Roman" w:hAnsi="Times New Roman" w:cs="Times New Roman"/>
          <w:sz w:val="24"/>
          <w:szCs w:val="24"/>
        </w:rPr>
        <w:t>gional meetings. (e.g., WAPSO)</w:t>
      </w:r>
    </w:p>
    <w:p w:rsidR="003E3740" w:rsidRDefault="00C2406D">
      <w:pPr>
        <w:widowControl w:val="0"/>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t>Attend all Governing Board and Executive Committee meetings prepared to be an active and contributing member of the committee meetings.</w:t>
      </w:r>
    </w:p>
    <w:p w:rsidR="003E3740" w:rsidRDefault="00C2406D">
      <w:pPr>
        <w:widowControl w:val="0"/>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t>Assist with the annual WSCA Leadership Development Institute.</w:t>
      </w:r>
    </w:p>
    <w:p w:rsidR="003E3740" w:rsidRDefault="00C2406D">
      <w:pPr>
        <w:widowControl w:val="0"/>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Pre</w:t>
      </w:r>
      <w:r>
        <w:rPr>
          <w:rFonts w:ascii="Times New Roman" w:eastAsia="Times New Roman" w:hAnsi="Times New Roman" w:cs="Times New Roman"/>
          <w:sz w:val="24"/>
          <w:szCs w:val="24"/>
        </w:rPr>
        <w:t xml:space="preserve">pare articles for </w:t>
      </w:r>
      <w:proofErr w:type="spellStart"/>
      <w:r>
        <w:rPr>
          <w:rFonts w:ascii="Times New Roman" w:eastAsia="Times New Roman" w:hAnsi="Times New Roman" w:cs="Times New Roman"/>
          <w:sz w:val="24"/>
          <w:szCs w:val="24"/>
        </w:rPr>
        <w:t>Counselink</w:t>
      </w:r>
      <w:proofErr w:type="spellEnd"/>
      <w:r>
        <w:rPr>
          <w:rFonts w:ascii="Times New Roman" w:eastAsia="Times New Roman" w:hAnsi="Times New Roman" w:cs="Times New Roman"/>
          <w:sz w:val="24"/>
          <w:szCs w:val="24"/>
        </w:rPr>
        <w:t xml:space="preserve"> and other WSCA publications as requested.</w:t>
      </w:r>
    </w:p>
    <w:p w:rsidR="003E3740" w:rsidRDefault="00C2406D">
      <w:pPr>
        <w:widowControl w:val="0"/>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ab/>
        <w:t>Recruit sectional presenters and host sectionals at conference.</w:t>
      </w:r>
    </w:p>
    <w:p w:rsidR="003E3740" w:rsidRDefault="00C2406D">
      <w:pPr>
        <w:widowControl w:val="0"/>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t xml:space="preserve">Write articles for </w:t>
      </w:r>
      <w:proofErr w:type="spellStart"/>
      <w:r>
        <w:rPr>
          <w:rFonts w:ascii="Times New Roman" w:eastAsia="Times New Roman" w:hAnsi="Times New Roman" w:cs="Times New Roman"/>
          <w:sz w:val="24"/>
          <w:szCs w:val="24"/>
        </w:rPr>
        <w:t>Counselink</w:t>
      </w:r>
      <w:proofErr w:type="spellEnd"/>
      <w:r>
        <w:rPr>
          <w:rFonts w:ascii="Times New Roman" w:eastAsia="Times New Roman" w:hAnsi="Times New Roman" w:cs="Times New Roman"/>
          <w:sz w:val="24"/>
          <w:szCs w:val="24"/>
        </w:rPr>
        <w:t xml:space="preserve"> as requested.</w:t>
      </w:r>
    </w:p>
    <w:p w:rsidR="003E3740" w:rsidRDefault="00C2406D">
      <w:pPr>
        <w:widowControl w:val="0"/>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Maintain organized records and aid in the transition of the new Assistant Board Chair</w:t>
      </w:r>
    </w:p>
    <w:p w:rsidR="003E3740" w:rsidRDefault="00C2406D">
      <w:pPr>
        <w:widowControl w:val="0"/>
      </w:pPr>
      <w:r>
        <w:rPr>
          <w:rFonts w:ascii="Times New Roman" w:eastAsia="Times New Roman" w:hAnsi="Times New Roman" w:cs="Times New Roman"/>
          <w:sz w:val="24"/>
          <w:szCs w:val="24"/>
        </w:rPr>
        <w:t xml:space="preserve"> </w:t>
      </w:r>
    </w:p>
    <w:p w:rsidR="003E3740" w:rsidRDefault="00C2406D">
      <w:pPr>
        <w:widowControl w:val="0"/>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WSCA Past President</w:t>
      </w:r>
    </w:p>
    <w:p w:rsidR="003E3740" w:rsidRDefault="00C2406D">
      <w:pPr>
        <w:widowControl w:val="0"/>
        <w:jc w:val="center"/>
      </w:pPr>
      <w:r>
        <w:rPr>
          <w:rFonts w:ascii="Times New Roman" w:eastAsia="Times New Roman" w:hAnsi="Times New Roman" w:cs="Times New Roman"/>
          <w:b/>
          <w:sz w:val="28"/>
          <w:szCs w:val="28"/>
        </w:rPr>
        <w:t>Timeline of Responsibilities</w:t>
      </w:r>
    </w:p>
    <w:p w:rsidR="003E3740" w:rsidRDefault="00C2406D">
      <w:pPr>
        <w:widowControl w:val="0"/>
      </w:pPr>
      <w:r>
        <w:rPr>
          <w:rFonts w:ascii="Times New Roman" w:eastAsia="Times New Roman" w:hAnsi="Times New Roman" w:cs="Times New Roman"/>
          <w:b/>
          <w:sz w:val="24"/>
          <w:szCs w:val="24"/>
        </w:rPr>
        <w:t>June</w:t>
      </w:r>
    </w:p>
    <w:p w:rsidR="003E3740" w:rsidRDefault="00C2406D">
      <w:pPr>
        <w:widowControl w:val="0"/>
        <w:numPr>
          <w:ilvl w:val="0"/>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Attend ASCA Delegate Assembly/Conference</w:t>
      </w:r>
    </w:p>
    <w:p w:rsidR="003E3740" w:rsidRDefault="00C2406D">
      <w:pPr>
        <w:widowControl w:val="0"/>
      </w:pPr>
      <w:r>
        <w:rPr>
          <w:rFonts w:ascii="Times New Roman" w:eastAsia="Times New Roman" w:hAnsi="Times New Roman" w:cs="Times New Roman"/>
          <w:b/>
          <w:sz w:val="24"/>
          <w:szCs w:val="24"/>
        </w:rPr>
        <w:t xml:space="preserve"> </w:t>
      </w:r>
    </w:p>
    <w:p w:rsidR="003E3740" w:rsidRDefault="00C2406D">
      <w:pPr>
        <w:widowControl w:val="0"/>
      </w:pPr>
      <w:r>
        <w:rPr>
          <w:rFonts w:ascii="Times New Roman" w:eastAsia="Times New Roman" w:hAnsi="Times New Roman" w:cs="Times New Roman"/>
          <w:b/>
          <w:sz w:val="24"/>
          <w:szCs w:val="24"/>
        </w:rPr>
        <w:t>July</w:t>
      </w:r>
    </w:p>
    <w:p w:rsidR="003E3740" w:rsidRDefault="00C2406D">
      <w:pPr>
        <w:widowControl w:val="0"/>
        <w:numPr>
          <w:ilvl w:val="0"/>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Board Chair to plan WSCA LDI.</w:t>
      </w:r>
    </w:p>
    <w:p w:rsidR="003E3740" w:rsidRDefault="00C2406D">
      <w:pPr>
        <w:widowControl w:val="0"/>
        <w:numPr>
          <w:ilvl w:val="0"/>
          <w:numId w:val="1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 and present</w:t>
      </w:r>
      <w:r>
        <w:rPr>
          <w:rFonts w:ascii="Times New Roman" w:eastAsia="Times New Roman" w:hAnsi="Times New Roman" w:cs="Times New Roman"/>
          <w:sz w:val="24"/>
          <w:szCs w:val="24"/>
        </w:rPr>
        <w:t xml:space="preserve"> at WSCA LDI</w:t>
      </w:r>
    </w:p>
    <w:p w:rsidR="003E3740" w:rsidRDefault="00C2406D">
      <w:pPr>
        <w:widowControl w:val="0"/>
      </w:pPr>
      <w:r>
        <w:rPr>
          <w:rFonts w:ascii="Times New Roman" w:eastAsia="Times New Roman" w:hAnsi="Times New Roman" w:cs="Times New Roman"/>
          <w:b/>
          <w:sz w:val="24"/>
          <w:szCs w:val="24"/>
        </w:rPr>
        <w:t xml:space="preserve"> </w:t>
      </w:r>
    </w:p>
    <w:p w:rsidR="003E3740" w:rsidRDefault="00C2406D">
      <w:pPr>
        <w:widowControl w:val="0"/>
      </w:pPr>
      <w:r>
        <w:rPr>
          <w:rFonts w:ascii="Times New Roman" w:eastAsia="Times New Roman" w:hAnsi="Times New Roman" w:cs="Times New Roman"/>
          <w:b/>
          <w:sz w:val="24"/>
          <w:szCs w:val="24"/>
        </w:rPr>
        <w:t>August</w:t>
      </w:r>
    </w:p>
    <w:p w:rsidR="003E3740" w:rsidRDefault="00C2406D">
      <w:pPr>
        <w:widowControl w:val="0"/>
        <w:numPr>
          <w:ilvl w:val="0"/>
          <w:numId w:val="1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 Summer Academy</w:t>
      </w:r>
    </w:p>
    <w:p w:rsidR="003E3740" w:rsidRDefault="00C2406D">
      <w:pPr>
        <w:widowControl w:val="0"/>
      </w:pPr>
      <w:r>
        <w:rPr>
          <w:rFonts w:ascii="Times New Roman" w:eastAsia="Times New Roman" w:hAnsi="Times New Roman" w:cs="Times New Roman"/>
          <w:sz w:val="24"/>
          <w:szCs w:val="24"/>
        </w:rPr>
        <w:t xml:space="preserve"> </w:t>
      </w:r>
    </w:p>
    <w:p w:rsidR="003E3740" w:rsidRDefault="00C2406D">
      <w:pPr>
        <w:widowControl w:val="0"/>
      </w:pPr>
      <w:r>
        <w:rPr>
          <w:rFonts w:ascii="Times New Roman" w:eastAsia="Times New Roman" w:hAnsi="Times New Roman" w:cs="Times New Roman"/>
          <w:b/>
          <w:sz w:val="24"/>
          <w:szCs w:val="24"/>
        </w:rPr>
        <w:t>September</w:t>
      </w:r>
    </w:p>
    <w:p w:rsidR="003E3740" w:rsidRDefault="00C2406D">
      <w:pPr>
        <w:widowControl w:v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Begin recruitment for WSCA elections</w:t>
      </w:r>
    </w:p>
    <w:p w:rsidR="003E3740" w:rsidRDefault="00C2406D">
      <w:pPr>
        <w:widowControl w:v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 Fall WAPSO Meeting</w:t>
      </w:r>
    </w:p>
    <w:p w:rsidR="003E3740" w:rsidRDefault="00C2406D">
      <w:pPr>
        <w:widowControl w:v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 WSCA Board meeting</w:t>
      </w:r>
    </w:p>
    <w:p w:rsidR="003E3740" w:rsidRDefault="00C2406D">
      <w:pPr>
        <w:widowControl w:val="0"/>
      </w:pPr>
      <w:r>
        <w:rPr>
          <w:rFonts w:ascii="Times New Roman" w:eastAsia="Times New Roman" w:hAnsi="Times New Roman" w:cs="Times New Roman"/>
          <w:b/>
          <w:sz w:val="24"/>
          <w:szCs w:val="24"/>
        </w:rPr>
        <w:t xml:space="preserve"> </w:t>
      </w:r>
    </w:p>
    <w:p w:rsidR="003E3740" w:rsidRDefault="00C2406D">
      <w:pPr>
        <w:widowControl w:val="0"/>
      </w:pPr>
      <w:r>
        <w:rPr>
          <w:rFonts w:ascii="Times New Roman" w:eastAsia="Times New Roman" w:hAnsi="Times New Roman" w:cs="Times New Roman"/>
          <w:b/>
          <w:sz w:val="24"/>
          <w:szCs w:val="24"/>
        </w:rPr>
        <w:t>October</w:t>
      </w:r>
    </w:p>
    <w:p w:rsidR="003E3740" w:rsidRDefault="00C2406D">
      <w:pPr>
        <w:widowControl w:v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Election recruitment</w:t>
      </w:r>
    </w:p>
    <w:p w:rsidR="003E3740" w:rsidRDefault="00C2406D">
      <w:pPr>
        <w:widowControl w:v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Fall Summit</w:t>
      </w:r>
    </w:p>
    <w:p w:rsidR="003E3740" w:rsidRDefault="00C2406D">
      <w:pPr>
        <w:widowControl w:val="0"/>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Review Bylaws; begin process to update Bylaws as needed</w:t>
      </w:r>
    </w:p>
    <w:p w:rsidR="003E3740" w:rsidRDefault="00C2406D">
      <w:pPr>
        <w:widowControl w:val="0"/>
      </w:pPr>
      <w:r>
        <w:rPr>
          <w:rFonts w:ascii="Times New Roman" w:eastAsia="Times New Roman" w:hAnsi="Times New Roman" w:cs="Times New Roman"/>
          <w:sz w:val="24"/>
          <w:szCs w:val="24"/>
        </w:rPr>
        <w:t xml:space="preserve"> </w:t>
      </w:r>
    </w:p>
    <w:p w:rsidR="003E3740" w:rsidRDefault="00C2406D">
      <w:pPr>
        <w:widowControl w:val="0"/>
      </w:pPr>
      <w:r>
        <w:rPr>
          <w:rFonts w:ascii="Times New Roman" w:eastAsia="Times New Roman" w:hAnsi="Times New Roman" w:cs="Times New Roman"/>
          <w:b/>
          <w:sz w:val="24"/>
          <w:szCs w:val="24"/>
        </w:rPr>
        <w:t>November</w:t>
      </w:r>
    </w:p>
    <w:p w:rsidR="003E3740" w:rsidRDefault="00C2406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Election recruitment</w:t>
      </w:r>
    </w:p>
    <w:p w:rsidR="003E3740" w:rsidRDefault="00C2406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 WSCA Board meeting</w:t>
      </w:r>
    </w:p>
    <w:p w:rsidR="003E3740" w:rsidRDefault="00C2406D">
      <w:pPr>
        <w:widowControl w:val="0"/>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review of WSCA Bylaws and Governing Policies for updating as needed</w:t>
      </w:r>
    </w:p>
    <w:p w:rsidR="003E3740" w:rsidRDefault="00C2406D">
      <w:pPr>
        <w:widowControl w:val="0"/>
      </w:pPr>
      <w:r>
        <w:rPr>
          <w:rFonts w:ascii="Times New Roman" w:eastAsia="Times New Roman" w:hAnsi="Times New Roman" w:cs="Times New Roman"/>
          <w:sz w:val="24"/>
          <w:szCs w:val="24"/>
        </w:rPr>
        <w:t xml:space="preserve"> </w:t>
      </w:r>
    </w:p>
    <w:p w:rsidR="003E3740" w:rsidRDefault="00C2406D">
      <w:pPr>
        <w:widowControl w:val="0"/>
      </w:pPr>
      <w:r>
        <w:rPr>
          <w:rFonts w:ascii="Times New Roman" w:eastAsia="Times New Roman" w:hAnsi="Times New Roman" w:cs="Times New Roman"/>
          <w:b/>
          <w:sz w:val="24"/>
          <w:szCs w:val="24"/>
        </w:rPr>
        <w:t>December</w:t>
      </w:r>
    </w:p>
    <w:p w:rsidR="003E3740" w:rsidRDefault="00C2406D">
      <w:pPr>
        <w:widowControl w:v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Election recruitment</w:t>
      </w:r>
    </w:p>
    <w:p w:rsidR="003E3740" w:rsidRDefault="00C2406D">
      <w:pPr>
        <w:widowControl w:val="0"/>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work on updates WSCA Bylaws and Governing Policies as needed.</w:t>
      </w:r>
    </w:p>
    <w:p w:rsidR="003E3740" w:rsidRDefault="00C2406D">
      <w:pPr>
        <w:widowControl w:val="0"/>
      </w:pPr>
      <w:r>
        <w:rPr>
          <w:rFonts w:ascii="Times New Roman" w:eastAsia="Times New Roman" w:hAnsi="Times New Roman" w:cs="Times New Roman"/>
          <w:sz w:val="24"/>
          <w:szCs w:val="24"/>
        </w:rPr>
        <w:t xml:space="preserve"> </w:t>
      </w:r>
    </w:p>
    <w:p w:rsidR="003E3740" w:rsidRDefault="00C2406D">
      <w:pPr>
        <w:widowControl w:val="0"/>
      </w:pPr>
      <w:r>
        <w:rPr>
          <w:rFonts w:ascii="Times New Roman" w:eastAsia="Times New Roman" w:hAnsi="Times New Roman" w:cs="Times New Roman"/>
          <w:b/>
          <w:sz w:val="24"/>
          <w:szCs w:val="24"/>
        </w:rPr>
        <w:t>January</w:t>
      </w:r>
    </w:p>
    <w:p w:rsidR="003E3740" w:rsidRDefault="00C2406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election slate to WSCA board for approval</w:t>
      </w:r>
    </w:p>
    <w:p w:rsidR="003E3740" w:rsidRDefault="00C2406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 WSCA Board meeting</w:t>
      </w:r>
    </w:p>
    <w:p w:rsidR="003E3740" w:rsidRDefault="00C2406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Voting Software</w:t>
      </w:r>
    </w:p>
    <w:p w:rsidR="003E3740" w:rsidRDefault="00C2406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ballot using voting software</w:t>
      </w:r>
    </w:p>
    <w:p w:rsidR="003E3740" w:rsidRDefault="00C2406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information to candidates</w:t>
      </w:r>
    </w:p>
    <w:p w:rsidR="003E3740" w:rsidRDefault="00C2406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PR to create candidate information board</w:t>
      </w:r>
    </w:p>
    <w:p w:rsidR="003E3740" w:rsidRDefault="00C2406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Set up voting booth workers with student rep.</w:t>
      </w:r>
    </w:p>
    <w:p w:rsidR="003E3740" w:rsidRDefault="00C2406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 draft of updated Bylaws to the Governing Board</w:t>
      </w:r>
    </w:p>
    <w:p w:rsidR="003E3740" w:rsidRDefault="00C2406D">
      <w:pPr>
        <w:widowControl w:v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work on updates WSCA Bylaws and Governing Policies as needed.</w:t>
      </w:r>
    </w:p>
    <w:p w:rsidR="003E3740" w:rsidRDefault="00C2406D">
      <w:pPr>
        <w:widowControl w:val="0"/>
      </w:pPr>
      <w:r>
        <w:rPr>
          <w:rFonts w:ascii="Times New Roman" w:eastAsia="Times New Roman" w:hAnsi="Times New Roman" w:cs="Times New Roman"/>
          <w:sz w:val="24"/>
          <w:szCs w:val="24"/>
        </w:rPr>
        <w:t xml:space="preserve"> </w:t>
      </w:r>
    </w:p>
    <w:p w:rsidR="003E3740" w:rsidRDefault="00C2406D">
      <w:pPr>
        <w:widowControl w:val="0"/>
      </w:pPr>
      <w:r>
        <w:rPr>
          <w:rFonts w:ascii="Times New Roman" w:eastAsia="Times New Roman" w:hAnsi="Times New Roman" w:cs="Times New Roman"/>
          <w:b/>
          <w:sz w:val="24"/>
          <w:szCs w:val="24"/>
        </w:rPr>
        <w:t>February</w:t>
      </w:r>
    </w:p>
    <w:p w:rsidR="003E3740" w:rsidRDefault="00C2406D">
      <w:pPr>
        <w:widowControl w:v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Promote National School Counselor Week</w:t>
      </w:r>
    </w:p>
    <w:p w:rsidR="003E3740" w:rsidRDefault="00C2406D">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WSCA conference/Day on the </w:t>
      </w:r>
      <w:r>
        <w:rPr>
          <w:rFonts w:ascii="Times New Roman" w:eastAsia="Times New Roman" w:hAnsi="Times New Roman" w:cs="Times New Roman"/>
          <w:sz w:val="24"/>
          <w:szCs w:val="24"/>
        </w:rPr>
        <w:t>Hill</w:t>
      </w:r>
    </w:p>
    <w:p w:rsidR="003E3740" w:rsidRDefault="00C2406D">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Upload voters (MDS provides data) and activate ballot</w:t>
      </w:r>
    </w:p>
    <w:p w:rsidR="003E3740" w:rsidRDefault="00C2406D">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Set up voting booth and maintain voting process to completion</w:t>
      </w:r>
    </w:p>
    <w:p w:rsidR="003E3740" w:rsidRDefault="00C2406D">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 candidates at WSCA Conference</w:t>
      </w:r>
    </w:p>
    <w:p w:rsidR="003E3740" w:rsidRDefault="003E3740">
      <w:pPr>
        <w:widowControl w:val="0"/>
      </w:pPr>
    </w:p>
    <w:p w:rsidR="003E3740" w:rsidRDefault="00C2406D">
      <w:pPr>
        <w:widowControl w:val="0"/>
      </w:pPr>
      <w:r>
        <w:rPr>
          <w:rFonts w:ascii="Times New Roman" w:eastAsia="Times New Roman" w:hAnsi="Times New Roman" w:cs="Times New Roman"/>
          <w:b/>
          <w:sz w:val="24"/>
          <w:szCs w:val="24"/>
        </w:rPr>
        <w:t>March</w:t>
      </w:r>
    </w:p>
    <w:p w:rsidR="003E3740" w:rsidRDefault="00C2406D">
      <w:pPr>
        <w:widowControl w:val="0"/>
        <w:numPr>
          <w:ilvl w:val="0"/>
          <w:numId w:val="1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changes to Bylaws as recommended by the Governing Board; send updates to Board for fi</w:t>
      </w:r>
      <w:r>
        <w:rPr>
          <w:rFonts w:ascii="Times New Roman" w:eastAsia="Times New Roman" w:hAnsi="Times New Roman" w:cs="Times New Roman"/>
          <w:sz w:val="24"/>
          <w:szCs w:val="24"/>
        </w:rPr>
        <w:t>nal discussion and approval at the last meeting of the fiscal year.</w:t>
      </w:r>
    </w:p>
    <w:p w:rsidR="003E3740" w:rsidRDefault="00C2406D">
      <w:pPr>
        <w:widowControl w:val="0"/>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Close Elections</w:t>
      </w:r>
    </w:p>
    <w:p w:rsidR="003E3740" w:rsidRDefault="00C2406D">
      <w:pPr>
        <w:widowControl w:val="0"/>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Contact Candidates and executive committee with Election Results</w:t>
      </w:r>
    </w:p>
    <w:p w:rsidR="003E3740" w:rsidRDefault="00C2406D">
      <w:pPr>
        <w:widowControl w:val="0"/>
      </w:pPr>
      <w:r>
        <w:rPr>
          <w:rFonts w:ascii="Times New Roman" w:eastAsia="Times New Roman" w:hAnsi="Times New Roman" w:cs="Times New Roman"/>
          <w:b/>
          <w:sz w:val="24"/>
          <w:szCs w:val="24"/>
        </w:rPr>
        <w:t xml:space="preserve"> </w:t>
      </w:r>
    </w:p>
    <w:p w:rsidR="003E3740" w:rsidRDefault="00C2406D">
      <w:pPr>
        <w:widowControl w:val="0"/>
      </w:pPr>
      <w:r>
        <w:rPr>
          <w:rFonts w:ascii="Times New Roman" w:eastAsia="Times New Roman" w:hAnsi="Times New Roman" w:cs="Times New Roman"/>
          <w:b/>
          <w:sz w:val="24"/>
          <w:szCs w:val="24"/>
        </w:rPr>
        <w:t>April</w:t>
      </w:r>
    </w:p>
    <w:p w:rsidR="003E3740" w:rsidRDefault="00C2406D">
      <w:pPr>
        <w:widowControl w:val="0"/>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WSCA Board meeting</w:t>
      </w:r>
    </w:p>
    <w:p w:rsidR="003E3740" w:rsidRDefault="00C2406D">
      <w:pPr>
        <w:widowControl w:val="0"/>
        <w:numPr>
          <w:ilvl w:val="0"/>
          <w:numId w:val="1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transition of information to new Assistant Board Chair</w:t>
      </w:r>
    </w:p>
    <w:p w:rsidR="003E3740" w:rsidRDefault="00C2406D">
      <w:pPr>
        <w:widowControl w:val="0"/>
      </w:pPr>
      <w:r>
        <w:rPr>
          <w:rFonts w:ascii="Times New Roman" w:eastAsia="Times New Roman" w:hAnsi="Times New Roman" w:cs="Times New Roman"/>
          <w:sz w:val="24"/>
          <w:szCs w:val="24"/>
        </w:rPr>
        <w:t xml:space="preserve"> </w:t>
      </w:r>
    </w:p>
    <w:p w:rsidR="003E3740" w:rsidRDefault="00C2406D">
      <w:pPr>
        <w:widowControl w:val="0"/>
      </w:pPr>
      <w:r>
        <w:rPr>
          <w:rFonts w:ascii="Times New Roman" w:eastAsia="Times New Roman" w:hAnsi="Times New Roman" w:cs="Times New Roman"/>
          <w:b/>
          <w:sz w:val="24"/>
          <w:szCs w:val="24"/>
        </w:rPr>
        <w:t>May/June</w:t>
      </w:r>
    </w:p>
    <w:p w:rsidR="003E3740" w:rsidRDefault="00C2406D">
      <w:pPr>
        <w:widowControl w:val="0"/>
        <w:numPr>
          <w:ilvl w:val="0"/>
          <w:numId w:val="1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transition new Assistant Board Chair</w:t>
      </w:r>
    </w:p>
    <w:p w:rsidR="003E3740" w:rsidRDefault="00C2406D">
      <w:pPr>
        <w:widowControl w:val="0"/>
      </w:pPr>
      <w:r>
        <w:rPr>
          <w:rFonts w:ascii="Times New Roman" w:eastAsia="Times New Roman" w:hAnsi="Times New Roman" w:cs="Times New Roman"/>
          <w:b/>
          <w:sz w:val="24"/>
          <w:szCs w:val="24"/>
        </w:rPr>
        <w:t xml:space="preserve"> </w:t>
      </w:r>
    </w:p>
    <w:p w:rsidR="003E3740" w:rsidRDefault="003E3740">
      <w:pPr>
        <w:widowControl w:val="0"/>
      </w:pPr>
    </w:p>
    <w:sectPr w:rsidR="003E37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379"/>
    <w:multiLevelType w:val="multilevel"/>
    <w:tmpl w:val="2AB83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DD7643"/>
    <w:multiLevelType w:val="multilevel"/>
    <w:tmpl w:val="641606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A216D69"/>
    <w:multiLevelType w:val="multilevel"/>
    <w:tmpl w:val="4C500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483AC3"/>
    <w:multiLevelType w:val="multilevel"/>
    <w:tmpl w:val="F00A5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EB80F8C"/>
    <w:multiLevelType w:val="multilevel"/>
    <w:tmpl w:val="38206D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2594A87"/>
    <w:multiLevelType w:val="multilevel"/>
    <w:tmpl w:val="D7C65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8007D86"/>
    <w:multiLevelType w:val="multilevel"/>
    <w:tmpl w:val="C12E8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F111550"/>
    <w:multiLevelType w:val="multilevel"/>
    <w:tmpl w:val="C0A29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21596D"/>
    <w:multiLevelType w:val="multilevel"/>
    <w:tmpl w:val="D3329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37A2AE4"/>
    <w:multiLevelType w:val="multilevel"/>
    <w:tmpl w:val="731EC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5E27F35"/>
    <w:multiLevelType w:val="multilevel"/>
    <w:tmpl w:val="B6CEA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FD52959"/>
    <w:multiLevelType w:val="multilevel"/>
    <w:tmpl w:val="E72062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14B56FC"/>
    <w:multiLevelType w:val="multilevel"/>
    <w:tmpl w:val="6DB2D9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9505F1A"/>
    <w:multiLevelType w:val="multilevel"/>
    <w:tmpl w:val="6F64B5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79550343"/>
    <w:multiLevelType w:val="multilevel"/>
    <w:tmpl w:val="8BF007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1"/>
  </w:num>
  <w:num w:numId="3">
    <w:abstractNumId w:val="0"/>
  </w:num>
  <w:num w:numId="4">
    <w:abstractNumId w:val="2"/>
  </w:num>
  <w:num w:numId="5">
    <w:abstractNumId w:val="10"/>
  </w:num>
  <w:num w:numId="6">
    <w:abstractNumId w:val="6"/>
  </w:num>
  <w:num w:numId="7">
    <w:abstractNumId w:val="13"/>
  </w:num>
  <w:num w:numId="8">
    <w:abstractNumId w:val="7"/>
  </w:num>
  <w:num w:numId="9">
    <w:abstractNumId w:val="3"/>
  </w:num>
  <w:num w:numId="10">
    <w:abstractNumId w:val="12"/>
  </w:num>
  <w:num w:numId="11">
    <w:abstractNumId w:val="9"/>
  </w:num>
  <w:num w:numId="12">
    <w:abstractNumId w:val="5"/>
  </w:num>
  <w:num w:numId="13">
    <w:abstractNumId w:val="14"/>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40"/>
    <w:rsid w:val="003E3740"/>
    <w:rsid w:val="00C2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3A5DE-DE0F-43AD-8DF2-FF85B915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Wiemann</dc:creator>
  <cp:lastModifiedBy>Leah Wiemann</cp:lastModifiedBy>
  <cp:revision>2</cp:revision>
  <dcterms:created xsi:type="dcterms:W3CDTF">2015-07-23T20:44:00Z</dcterms:created>
  <dcterms:modified xsi:type="dcterms:W3CDTF">2015-07-23T20:44:00Z</dcterms:modified>
</cp:coreProperties>
</file>