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B15" w:rsidRDefault="00DE6B15">
      <w:pPr>
        <w:widowControl w:val="0"/>
        <w:jc w:val="center"/>
      </w:pPr>
      <w:bookmarkStart w:id="0" w:name="_GoBack"/>
      <w:bookmarkEnd w:id="0"/>
    </w:p>
    <w:p w:rsidR="00DE6B15" w:rsidRDefault="009C2ED5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**Update art to new, crisp, black and red WSCA logo (used at 2015 Conference) </w:t>
      </w:r>
    </w:p>
    <w:p w:rsidR="00DE6B15" w:rsidRDefault="00DE6B15">
      <w:pPr>
        <w:widowControl w:val="0"/>
        <w:jc w:val="center"/>
      </w:pPr>
    </w:p>
    <w:p w:rsidR="00DE6B15" w:rsidRDefault="009C2ED5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DRAFT.April.2015</w:t>
      </w:r>
    </w:p>
    <w:p w:rsidR="00DE6B15" w:rsidRDefault="00DE6B15">
      <w:pPr>
        <w:widowControl w:val="0"/>
      </w:pPr>
    </w:p>
    <w:p w:rsidR="00DE6B15" w:rsidRDefault="009C2ED5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Government Relations Committee Chair</w:t>
      </w:r>
    </w:p>
    <w:p w:rsidR="00DE6B15" w:rsidRDefault="009C2ED5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Position Role and Responsibility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t>OUR MISSION: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8"/>
        </w:rPr>
        <w:t xml:space="preserve">The mission of WSCA is to advance the profession of school counseling in preschool through post-secondary in order to maximize the academic performance, </w:t>
      </w:r>
      <w:proofErr w:type="gramStart"/>
      <w:r>
        <w:rPr>
          <w:rFonts w:ascii="Times New Roman" w:eastAsia="Times New Roman" w:hAnsi="Times New Roman" w:cs="Times New Roman"/>
          <w:sz w:val="28"/>
        </w:rPr>
        <w:t>career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planning, and personal/social growth of every student.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GOVERNING (ENDS) POLICIES: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School couns</w:t>
      </w:r>
      <w:r>
        <w:rPr>
          <w:rFonts w:ascii="Times New Roman" w:eastAsia="Times New Roman" w:hAnsi="Times New Roman" w:cs="Times New Roman"/>
          <w:b/>
          <w:sz w:val="24"/>
        </w:rPr>
        <w:t>elors are highly qualified practitioners.</w:t>
      </w:r>
    </w:p>
    <w:p w:rsidR="00DE6B15" w:rsidRDefault="00DE6B15">
      <w:pPr>
        <w:widowControl w:val="0"/>
      </w:pP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1.  School counselors are experts in the implementation of</w:t>
      </w:r>
      <w:r>
        <w:rPr>
          <w:rFonts w:ascii="Times New Roman" w:eastAsia="Times New Roman" w:hAnsi="Times New Roman" w:cs="Times New Roman"/>
          <w:color w:val="1155CC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</w:rPr>
        <w:t xml:space="preserve">Wisconsin Comprehensive School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i/>
          <w:sz w:val="24"/>
        </w:rPr>
        <w:t xml:space="preserve">     Counseling Model</w:t>
      </w:r>
      <w:r>
        <w:rPr>
          <w:rFonts w:ascii="Times New Roman" w:eastAsia="Times New Roman" w:hAnsi="Times New Roman" w:cs="Times New Roman"/>
          <w:sz w:val="24"/>
        </w:rPr>
        <w:t xml:space="preserve"> and the </w:t>
      </w:r>
      <w:r>
        <w:rPr>
          <w:rFonts w:ascii="Times New Roman" w:eastAsia="Times New Roman" w:hAnsi="Times New Roman" w:cs="Times New Roman"/>
          <w:i/>
          <w:sz w:val="24"/>
        </w:rPr>
        <w:t>American School Counselor Association National Model.</w:t>
      </w:r>
    </w:p>
    <w:p w:rsidR="00DE6B15" w:rsidRDefault="009C2ED5">
      <w:pPr>
        <w:widowControl w:val="0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a. School counselors are thorough </w:t>
      </w:r>
      <w:r>
        <w:rPr>
          <w:rFonts w:ascii="Times New Roman" w:eastAsia="Times New Roman" w:hAnsi="Times New Roman" w:cs="Times New Roman"/>
          <w:sz w:val="24"/>
        </w:rPr>
        <w:t xml:space="preserve">in applying the </w:t>
      </w:r>
      <w:r>
        <w:rPr>
          <w:rFonts w:ascii="Times New Roman" w:eastAsia="Times New Roman" w:hAnsi="Times New Roman" w:cs="Times New Roman"/>
          <w:i/>
          <w:sz w:val="24"/>
        </w:rPr>
        <w:t xml:space="preserve">Ethical Standards for School </w:t>
      </w:r>
    </w:p>
    <w:p w:rsidR="00DE6B15" w:rsidRDefault="009C2ED5">
      <w:pPr>
        <w:widowControl w:val="0"/>
        <w:ind w:firstLine="720"/>
      </w:pPr>
      <w:r>
        <w:rPr>
          <w:rFonts w:ascii="Times New Roman" w:eastAsia="Times New Roman" w:hAnsi="Times New Roman" w:cs="Times New Roman"/>
          <w:i/>
          <w:sz w:val="24"/>
        </w:rPr>
        <w:t xml:space="preserve">    Counselors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               i.            School counselors are culturally competent.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               ii.           School counselors are responsible with technology.  </w:t>
      </w:r>
    </w:p>
    <w:p w:rsidR="00DE6B15" w:rsidRDefault="009C2ED5">
      <w:pPr>
        <w:widowControl w:val="0"/>
        <w:ind w:firstLine="720"/>
      </w:pPr>
      <w:proofErr w:type="gramStart"/>
      <w:r>
        <w:rPr>
          <w:rFonts w:ascii="Times New Roman" w:eastAsia="Times New Roman" w:hAnsi="Times New Roman" w:cs="Times New Roman"/>
          <w:sz w:val="24"/>
        </w:rPr>
        <w:t>b.  School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counselors are s</w:t>
      </w:r>
      <w:r>
        <w:rPr>
          <w:rFonts w:ascii="Times New Roman" w:eastAsia="Times New Roman" w:hAnsi="Times New Roman" w:cs="Times New Roman"/>
          <w:sz w:val="24"/>
        </w:rPr>
        <w:t xml:space="preserve">killed at using data and evidence-based practices to guide </w:t>
      </w:r>
    </w:p>
    <w:p w:rsidR="00DE6B15" w:rsidRDefault="009C2ED5">
      <w:pPr>
        <w:widowControl w:val="0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>program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decisions.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2.  School counselors are visionary leaders who impact the state and national agendas surrounding education and student success.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Qualifications: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The WSCA Government Relat</w:t>
      </w:r>
      <w:r>
        <w:rPr>
          <w:rFonts w:ascii="Times New Roman" w:eastAsia="Times New Roman" w:hAnsi="Times New Roman" w:cs="Times New Roman"/>
          <w:sz w:val="24"/>
        </w:rPr>
        <w:t>ions Committee Chair: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A. Must be a member of the Wisconsin School Counselor Association.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B. Must be a member of the American School Counselor Association.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C. Must be a professional, emeritus, or retired member of Association.</w:t>
      </w:r>
    </w:p>
    <w:p w:rsidR="00DE6B15" w:rsidRDefault="00DE6B15">
      <w:pPr>
        <w:widowControl w:val="0"/>
      </w:pP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Term of Office: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The WSCA Government Relations Committee Chair: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A.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 be appointed/reappointed on a 3-year basis by the Board or designee.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B. term of office shall begin at Leadership Development Institute (LDI) </w:t>
      </w:r>
    </w:p>
    <w:p w:rsidR="00DE6B15" w:rsidRDefault="00DE6B15">
      <w:pPr>
        <w:widowControl w:val="0"/>
      </w:pP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Role Description and Responsibilities: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1.   Collaborate with the Executive Director to provide leadership and coordination on  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government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relations issues on behalf of WSCA and school counselors across the state.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2.   Distribute periodic legislative updates to WSCA members utilizing let</w:t>
      </w:r>
      <w:r>
        <w:rPr>
          <w:rFonts w:ascii="Times New Roman" w:eastAsia="Times New Roman" w:hAnsi="Times New Roman" w:cs="Times New Roman"/>
          <w:sz w:val="24"/>
        </w:rPr>
        <w:t xml:space="preserve">ters, WSCA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</w:rPr>
        <w:t>Counselink</w:t>
      </w:r>
      <w:proofErr w:type="spellEnd"/>
      <w:r>
        <w:rPr>
          <w:rFonts w:ascii="Times New Roman" w:eastAsia="Times New Roman" w:hAnsi="Times New Roman" w:cs="Times New Roman"/>
          <w:sz w:val="24"/>
        </w:rPr>
        <w:t>, WI Scene, and social media, as appropriate.</w:t>
      </w:r>
    </w:p>
    <w:p w:rsidR="00DE6B15" w:rsidRDefault="009C2ED5">
      <w:pPr>
        <w:widowControl w:val="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Communicate the need for legislative advocacy to all members.</w:t>
      </w:r>
    </w:p>
    <w:p w:rsidR="00DE6B15" w:rsidRDefault="009C2ED5">
      <w:pPr>
        <w:widowControl w:val="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Recruit, organize, and manage members willing to serve as legislative advocates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3.   Seek, build, and promote partnershi</w:t>
      </w:r>
      <w:r>
        <w:rPr>
          <w:rFonts w:ascii="Times New Roman" w:eastAsia="Times New Roman" w:hAnsi="Times New Roman" w:cs="Times New Roman"/>
          <w:sz w:val="24"/>
        </w:rPr>
        <w:t xml:space="preserve">ps for WSCA with </w:t>
      </w:r>
      <w:r>
        <w:rPr>
          <w:rFonts w:ascii="Times New Roman" w:eastAsia="Times New Roman" w:hAnsi="Times New Roman" w:cs="Times New Roman"/>
          <w:color w:val="333333"/>
          <w:sz w:val="24"/>
          <w:highlight w:val="white"/>
        </w:rPr>
        <w:t>key governmental agencies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professional organizations (</w:t>
      </w:r>
      <w:proofErr w:type="spellStart"/>
      <w:r>
        <w:rPr>
          <w:rFonts w:ascii="Times New Roman" w:eastAsia="Times New Roman" w:hAnsi="Times New Roman" w:cs="Times New Roman"/>
          <w:sz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Department of Workforce Development (DWD), 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Wisconsin Association of College Admissions Counselors (WACAC), Wisconsin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Association of Student Financial Aid </w:t>
      </w:r>
      <w:r>
        <w:rPr>
          <w:rFonts w:ascii="Times New Roman" w:eastAsia="Times New Roman" w:hAnsi="Times New Roman" w:cs="Times New Roman"/>
          <w:sz w:val="24"/>
        </w:rPr>
        <w:t xml:space="preserve">Administrators (WASFAA).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4.   In conjunction with the Executive Director and members of the Governing Board, promote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WSCA views on existing or proposed legislation and help draft legislation, if needed.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5.   Provide input from WSCA to WI State Sena</w:t>
      </w:r>
      <w:r>
        <w:rPr>
          <w:rFonts w:ascii="Times New Roman" w:eastAsia="Times New Roman" w:hAnsi="Times New Roman" w:cs="Times New Roman"/>
          <w:sz w:val="24"/>
        </w:rPr>
        <w:t xml:space="preserve">tors and Representatives and 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WI’s United States Senators and Representatives on issues impacting Professional School 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Counselors.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6.   Travel to Washington DC to establish and maintain strong collaborative relationships with  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key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mem</w:t>
      </w:r>
      <w:r>
        <w:rPr>
          <w:rFonts w:ascii="Times New Roman" w:eastAsia="Times New Roman" w:hAnsi="Times New Roman" w:cs="Times New Roman"/>
          <w:sz w:val="24"/>
        </w:rPr>
        <w:t xml:space="preserve">bers of the WI Congressional Delegation and their staff to advance legislative issues    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impacting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Professional School Counselors at the federal level.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7.   Coordinate and lead “Advocacy Day” in conjunction with the annual WSCA Conference to 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advance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legislative issues affecting school counselors on the state level.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8.   Attend annual Summer Leadership Development Institute (LDI) and five staff meetings, in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conjunction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with Board meetings.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a. Prepare and submit board report t</w:t>
      </w:r>
      <w:r>
        <w:rPr>
          <w:rFonts w:ascii="Times New Roman" w:eastAsia="Times New Roman" w:hAnsi="Times New Roman" w:cs="Times New Roman"/>
          <w:sz w:val="24"/>
        </w:rPr>
        <w:t>o Executive Director prior to each board meeting.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b. Prepare and submit other documents as requested by the Executive Director.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9.   Develop a budget request to be submitted to the Executive Director.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10. Prepare four annual legislative updates for d</w:t>
      </w:r>
      <w:r>
        <w:rPr>
          <w:rFonts w:ascii="Times New Roman" w:eastAsia="Times New Roman" w:hAnsi="Times New Roman" w:cs="Times New Roman"/>
          <w:sz w:val="24"/>
        </w:rPr>
        <w:t>istribution to members.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11. Develop and maintain strong collaborative working relationship with DPI school counseling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consultant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12. Attend and support annual WSCA Conference by:</w:t>
      </w:r>
    </w:p>
    <w:p w:rsidR="00DE6B15" w:rsidRDefault="009C2ED5">
      <w:pPr>
        <w:widowControl w:val="0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Recruiting sectional presenters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DE6B15" w:rsidRDefault="009C2ED5">
      <w:pPr>
        <w:widowControl w:val="0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Set-up, host, and lead “Advocacy Da</w:t>
      </w:r>
      <w:r>
        <w:rPr>
          <w:rFonts w:ascii="Times New Roman" w:eastAsia="Times New Roman" w:hAnsi="Times New Roman" w:cs="Times New Roman"/>
          <w:sz w:val="24"/>
        </w:rPr>
        <w:t>y” activities.</w:t>
      </w:r>
    </w:p>
    <w:p w:rsidR="00DE6B15" w:rsidRDefault="009C2ED5">
      <w:pPr>
        <w:widowControl w:val="0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Host and present at other submitted sectionals at conference, as directed.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13. Seek sponsors for WSCA Annual Conference, events, scholarships, and website.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14. Conduct face-to-face transition meeting with new Government Relations Committee Chair to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review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expectations and past work, include essential document transfer. </w:t>
      </w:r>
    </w:p>
    <w:p w:rsidR="00DE6B15" w:rsidRDefault="00DE6B15">
      <w:pPr>
        <w:widowControl w:val="0"/>
      </w:pPr>
    </w:p>
    <w:p w:rsidR="00DE6B15" w:rsidRDefault="00DE6B15">
      <w:pPr>
        <w:widowControl w:val="0"/>
      </w:pPr>
    </w:p>
    <w:p w:rsidR="00DE6B15" w:rsidRDefault="009C2ED5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WSCA Government Relations Committee Chair</w:t>
      </w:r>
    </w:p>
    <w:p w:rsidR="00DE6B15" w:rsidRDefault="009C2ED5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TIMELINE</w:t>
      </w:r>
    </w:p>
    <w:p w:rsidR="00DE6B15" w:rsidRDefault="009C2ED5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July/August</w:t>
      </w:r>
    </w:p>
    <w:p w:rsidR="00DE6B15" w:rsidRDefault="009C2ED5">
      <w:pPr>
        <w:widowControl w:val="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Submit committee</w:t>
      </w:r>
      <w:r>
        <w:rPr>
          <w:rFonts w:ascii="Times New Roman" w:eastAsia="Times New Roman" w:hAnsi="Times New Roman" w:cs="Times New Roman"/>
          <w:sz w:val="24"/>
        </w:rPr>
        <w:t xml:space="preserve"> report to Executive Director by deadline in advance of LDI Board/Staff retreat</w:t>
      </w:r>
    </w:p>
    <w:p w:rsidR="00DE6B15" w:rsidRDefault="009C2ED5">
      <w:pPr>
        <w:widowControl w:val="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 WSCA Leadership Development Institute (LDI) Board/Staff retreat</w:t>
      </w:r>
    </w:p>
    <w:p w:rsidR="00DE6B15" w:rsidRDefault="009C2ED5">
      <w:pPr>
        <w:widowControl w:val="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Submit legislative update to Executive Director and members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September</w:t>
      </w:r>
    </w:p>
    <w:p w:rsidR="00DE6B15" w:rsidRDefault="009C2ED5">
      <w:pPr>
        <w:widowControl w:val="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 WSCA staff meeting, in conjunction with Board meeting</w:t>
      </w:r>
    </w:p>
    <w:p w:rsidR="00DE6B15" w:rsidRDefault="009C2ED5">
      <w:pPr>
        <w:widowControl w:val="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Confirm “Save the Date” info to be distributed at Fall Summit for distribution</w:t>
      </w:r>
    </w:p>
    <w:p w:rsidR="00DE6B15" w:rsidRDefault="009C2ED5">
      <w:pPr>
        <w:widowControl w:val="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Review website content and submit updates, if needed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October</w:t>
      </w:r>
    </w:p>
    <w:p w:rsidR="00DE6B15" w:rsidRDefault="009C2ED5">
      <w:pPr>
        <w:widowControl w:val="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Prepare agenda and lead Government Relations Committee </w:t>
      </w:r>
      <w:r>
        <w:rPr>
          <w:rFonts w:ascii="Times New Roman" w:eastAsia="Times New Roman" w:hAnsi="Times New Roman" w:cs="Times New Roman"/>
          <w:sz w:val="24"/>
        </w:rPr>
        <w:t>meeting</w:t>
      </w:r>
    </w:p>
    <w:p w:rsidR="00DE6B15" w:rsidRDefault="009C2ED5">
      <w:pPr>
        <w:widowControl w:val="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Submit WSCA Conference sectional proposal(s)</w:t>
      </w:r>
    </w:p>
    <w:p w:rsidR="00DE6B15" w:rsidRDefault="009C2ED5">
      <w:pPr>
        <w:widowControl w:val="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Collaborate with ASCA Public Policy Director to schedule trip to Washington DC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November</w:t>
      </w:r>
    </w:p>
    <w:p w:rsidR="00DE6B15" w:rsidRDefault="009C2ED5">
      <w:pPr>
        <w:widowControl w:val="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Submit committee report to Executive Director by deadline in advance of Board meeting</w:t>
      </w:r>
    </w:p>
    <w:p w:rsidR="00DE6B15" w:rsidRDefault="009C2ED5">
      <w:pPr>
        <w:widowControl w:val="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Attend WSCA staff meeting in </w:t>
      </w:r>
      <w:r>
        <w:rPr>
          <w:rFonts w:ascii="Times New Roman" w:eastAsia="Times New Roman" w:hAnsi="Times New Roman" w:cs="Times New Roman"/>
          <w:sz w:val="24"/>
        </w:rPr>
        <w:t>conjunction with Board meeting</w:t>
      </w:r>
    </w:p>
    <w:p w:rsidR="00DE6B15" w:rsidRDefault="009C2ED5">
      <w:pPr>
        <w:widowControl w:val="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Committee and related sub-committees</w:t>
      </w:r>
    </w:p>
    <w:p w:rsidR="00DE6B15" w:rsidRDefault="009C2ED5">
      <w:pPr>
        <w:widowControl w:val="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Notify state WI Capitol Sergeant At Arms about Advocacy Day and secure table to be set up in rotunda as staging area</w:t>
      </w:r>
    </w:p>
    <w:p w:rsidR="00DE6B15" w:rsidRDefault="009C2ED5">
      <w:pPr>
        <w:widowControl w:val="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Submit legislative update to Executive Director and members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December</w:t>
      </w:r>
    </w:p>
    <w:p w:rsidR="00DE6B15" w:rsidRDefault="009C2ED5">
      <w:pPr>
        <w:widowControl w:val="0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</w:t>
      </w:r>
      <w:r>
        <w:rPr>
          <w:rFonts w:ascii="Times New Roman" w:eastAsia="Times New Roman" w:hAnsi="Times New Roman" w:cs="Times New Roman"/>
          <w:sz w:val="24"/>
        </w:rPr>
        <w:t>epare agenda and lead Government Relations Committee meeting</w:t>
      </w:r>
    </w:p>
    <w:p w:rsidR="00DE6B15" w:rsidRDefault="009C2ED5">
      <w:pPr>
        <w:widowControl w:val="0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Contact MDS to finalize required support for Advocacy Day event</w:t>
      </w:r>
    </w:p>
    <w:p w:rsidR="00DE6B15" w:rsidRDefault="009C2ED5">
      <w:pPr>
        <w:widowControl w:val="0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Contact Conference Committee designee to finalize planning for Advocacy Day event</w:t>
      </w:r>
    </w:p>
    <w:p w:rsidR="00DE6B15" w:rsidRDefault="009C2ED5">
      <w:pPr>
        <w:widowControl w:val="0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Promote WSCA Conference</w:t>
      </w:r>
    </w:p>
    <w:p w:rsidR="00DE6B15" w:rsidRDefault="009C2ED5">
      <w:pPr>
        <w:widowControl w:val="0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 to Obtain Sponsorshi</w:t>
      </w:r>
      <w:r>
        <w:rPr>
          <w:rFonts w:ascii="Times New Roman" w:eastAsia="Times New Roman" w:hAnsi="Times New Roman" w:cs="Times New Roman"/>
          <w:sz w:val="24"/>
        </w:rPr>
        <w:t>ps and Partnerships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January</w:t>
      </w:r>
    </w:p>
    <w:p w:rsidR="00DE6B15" w:rsidRDefault="009C2ED5">
      <w:pPr>
        <w:widowControl w:val="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Submit committee report to Executive Director by deadline in advance of Board meeting</w:t>
      </w:r>
    </w:p>
    <w:p w:rsidR="00DE6B15" w:rsidRDefault="009C2ED5">
      <w:pPr>
        <w:widowControl w:val="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 WSCA staff meeting, in conjunction with Board meeting</w:t>
      </w:r>
    </w:p>
    <w:p w:rsidR="00DE6B15" w:rsidRDefault="009C2ED5">
      <w:pPr>
        <w:widowControl w:val="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Submit Advocacy Day agenda and participant prep materials to MDS be sent out to participants</w:t>
      </w:r>
    </w:p>
    <w:p w:rsidR="00DE6B15" w:rsidRDefault="009C2ED5">
      <w:pPr>
        <w:widowControl w:val="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Schedule legislative visits for Advocacy Day</w:t>
      </w:r>
    </w:p>
    <w:p w:rsidR="00DE6B15" w:rsidRDefault="009C2ED5">
      <w:pPr>
        <w:widowControl w:val="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Confirm DOH registrations and set-up meetings with </w:t>
      </w:r>
      <w:proofErr w:type="gramStart"/>
      <w:r>
        <w:rPr>
          <w:rFonts w:ascii="Times New Roman" w:eastAsia="Times New Roman" w:hAnsi="Times New Roman" w:cs="Times New Roman"/>
          <w:sz w:val="24"/>
        </w:rPr>
        <w:t>attendees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state representatives.</w:t>
      </w:r>
    </w:p>
    <w:p w:rsidR="00DE6B15" w:rsidRDefault="009C2ED5">
      <w:pPr>
        <w:widowControl w:val="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Prepare and send letter to 100% of</w:t>
      </w:r>
      <w:r>
        <w:rPr>
          <w:rFonts w:ascii="Times New Roman" w:eastAsia="Times New Roman" w:hAnsi="Times New Roman" w:cs="Times New Roman"/>
          <w:sz w:val="24"/>
        </w:rPr>
        <w:t xml:space="preserve"> Wisconsin State Senators and Representatives highlighting National School Counseling Week, WSCA Annual Conference, and key legislative issues supported by Association. (Include introduction if incoming Committee Chair.)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February</w:t>
      </w:r>
    </w:p>
    <w:p w:rsidR="00DE6B15" w:rsidRDefault="009C2ED5">
      <w:pPr>
        <w:widowControl w:val="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Prepare agenda and lead Go</w:t>
      </w:r>
      <w:r>
        <w:rPr>
          <w:rFonts w:ascii="Times New Roman" w:eastAsia="Times New Roman" w:hAnsi="Times New Roman" w:cs="Times New Roman"/>
          <w:sz w:val="24"/>
        </w:rPr>
        <w:t>vernment Relations Committee meeting during 1st week with main focus being Advocacy Day</w:t>
      </w:r>
    </w:p>
    <w:p w:rsidR="00DE6B15" w:rsidRDefault="009C2ED5">
      <w:pPr>
        <w:widowControl w:val="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 WSCA Conference and perform conference duties, as directed by Executive Director and Board.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March</w:t>
      </w:r>
    </w:p>
    <w:p w:rsidR="00DE6B15" w:rsidRDefault="009C2ED5">
      <w:pPr>
        <w:widowControl w:val="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Submit legislative update to Executive Director and members, to include summary of Advocacy Day</w:t>
      </w:r>
    </w:p>
    <w:p w:rsidR="00DE6B15" w:rsidRDefault="009C2ED5">
      <w:pPr>
        <w:widowControl w:val="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Prepare agenda and lead Government Relations Committee meeting</w:t>
      </w:r>
    </w:p>
    <w:p w:rsidR="00DE6B15" w:rsidRDefault="009C2ED5">
      <w:pPr>
        <w:widowControl w:val="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Submit annual budget request to Executive Director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April</w:t>
      </w:r>
    </w:p>
    <w:p w:rsidR="00DE6B15" w:rsidRDefault="009C2ED5">
      <w:pPr>
        <w:widowControl w:val="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Submit committee report to Executive Dir</w:t>
      </w:r>
      <w:r>
        <w:rPr>
          <w:rFonts w:ascii="Times New Roman" w:eastAsia="Times New Roman" w:hAnsi="Times New Roman" w:cs="Times New Roman"/>
          <w:sz w:val="24"/>
        </w:rPr>
        <w:t>ector by deadline in advance of Board meeting</w:t>
      </w:r>
    </w:p>
    <w:p w:rsidR="00DE6B15" w:rsidRDefault="009C2ED5">
      <w:pPr>
        <w:widowControl w:val="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 WSCA Staff Meeting in conjunction with Board meeting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May</w:t>
      </w:r>
    </w:p>
    <w:p w:rsidR="00DE6B15" w:rsidRDefault="009C2ED5">
      <w:pPr>
        <w:widowControl w:val="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Review website content and submit updates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June</w:t>
      </w:r>
    </w:p>
    <w:p w:rsidR="00DE6B15" w:rsidRDefault="009C2ED5">
      <w:pPr>
        <w:widowControl w:val="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Set date for Advocacy Day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6B15" w:rsidRDefault="009C2ED5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>Draft Revision.April2015</w:t>
      </w:r>
    </w:p>
    <w:sectPr w:rsidR="00DE6B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78D9"/>
    <w:multiLevelType w:val="multilevel"/>
    <w:tmpl w:val="EDFEB4CA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11F16F34"/>
    <w:multiLevelType w:val="multilevel"/>
    <w:tmpl w:val="E4DA2116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2">
    <w:nsid w:val="15731CD0"/>
    <w:multiLevelType w:val="multilevel"/>
    <w:tmpl w:val="F7DEA680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3">
    <w:nsid w:val="17415BAE"/>
    <w:multiLevelType w:val="multilevel"/>
    <w:tmpl w:val="E2F0D16E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4">
    <w:nsid w:val="1FB236C8"/>
    <w:multiLevelType w:val="multilevel"/>
    <w:tmpl w:val="A1AE307C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5">
    <w:nsid w:val="250D13C5"/>
    <w:multiLevelType w:val="multilevel"/>
    <w:tmpl w:val="66507542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6">
    <w:nsid w:val="28C41D69"/>
    <w:multiLevelType w:val="multilevel"/>
    <w:tmpl w:val="E02EE67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31B50DB"/>
    <w:multiLevelType w:val="multilevel"/>
    <w:tmpl w:val="49CA558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479412F"/>
    <w:multiLevelType w:val="multilevel"/>
    <w:tmpl w:val="BB8C6446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9">
    <w:nsid w:val="3C7E6484"/>
    <w:multiLevelType w:val="multilevel"/>
    <w:tmpl w:val="BB50855A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0">
    <w:nsid w:val="50796B78"/>
    <w:multiLevelType w:val="multilevel"/>
    <w:tmpl w:val="5EB6083E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1">
    <w:nsid w:val="5AB639A8"/>
    <w:multiLevelType w:val="multilevel"/>
    <w:tmpl w:val="4BE4C98A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2">
    <w:nsid w:val="6189234D"/>
    <w:multiLevelType w:val="multilevel"/>
    <w:tmpl w:val="023C0AA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15"/>
    <w:rsid w:val="009C2ED5"/>
    <w:rsid w:val="00D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9ECDD-13FB-484D-97E0-D4EF945B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Wiemann</dc:creator>
  <cp:lastModifiedBy>Leah Wiemann</cp:lastModifiedBy>
  <cp:revision>2</cp:revision>
  <dcterms:created xsi:type="dcterms:W3CDTF">2015-05-04T19:01:00Z</dcterms:created>
  <dcterms:modified xsi:type="dcterms:W3CDTF">2015-05-04T19:01:00Z</dcterms:modified>
</cp:coreProperties>
</file>