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300"/>
        <w:gridCol w:w="2750"/>
        <w:gridCol w:w="2420"/>
        <w:gridCol w:w="1980"/>
      </w:tblGrid>
      <w:tr w:rsidR="00657A4B" w:rsidRPr="00C62654" w:rsidTr="007200CB">
        <w:trPr>
          <w:trHeight w:val="1079"/>
        </w:trPr>
        <w:tc>
          <w:tcPr>
            <w:tcW w:w="4068" w:type="dxa"/>
          </w:tcPr>
          <w:p w:rsidR="00657A4B" w:rsidRPr="00C62654" w:rsidRDefault="00657A4B" w:rsidP="00C62654">
            <w:pPr>
              <w:spacing w:after="0" w:line="240" w:lineRule="auto"/>
              <w:rPr>
                <w:rFonts w:ascii="Times New Roman" w:hAnsi="Times New Roman" w:cs="Times New Roman"/>
                <w:b/>
                <w:bCs/>
                <w:sz w:val="28"/>
                <w:szCs w:val="28"/>
              </w:rPr>
            </w:pPr>
            <w:bookmarkStart w:id="0" w:name="_GoBack"/>
            <w:bookmarkEnd w:id="0"/>
          </w:p>
          <w:p w:rsidR="00657A4B" w:rsidRPr="00C62654" w:rsidRDefault="00657A4B" w:rsidP="00C62654">
            <w:pPr>
              <w:spacing w:after="0" w:line="240" w:lineRule="auto"/>
              <w:rPr>
                <w:rFonts w:ascii="Times New Roman" w:hAnsi="Times New Roman" w:cs="Times New Roman"/>
                <w:b/>
                <w:bCs/>
                <w:sz w:val="28"/>
                <w:szCs w:val="28"/>
              </w:rPr>
            </w:pPr>
            <w:r w:rsidRPr="00C62654">
              <w:rPr>
                <w:rFonts w:ascii="Times New Roman" w:hAnsi="Times New Roman" w:cs="Times New Roman"/>
                <w:b/>
                <w:bCs/>
                <w:sz w:val="28"/>
                <w:szCs w:val="28"/>
              </w:rPr>
              <w:t>Topic</w:t>
            </w:r>
          </w:p>
        </w:tc>
        <w:tc>
          <w:tcPr>
            <w:tcW w:w="3300" w:type="dxa"/>
          </w:tcPr>
          <w:p w:rsidR="00657A4B" w:rsidRPr="00C62654" w:rsidRDefault="00657A4B" w:rsidP="00C62654">
            <w:pPr>
              <w:spacing w:after="0" w:line="240" w:lineRule="auto"/>
              <w:rPr>
                <w:rFonts w:ascii="Times New Roman" w:hAnsi="Times New Roman" w:cs="Times New Roman"/>
                <w:b/>
                <w:bCs/>
                <w:sz w:val="28"/>
                <w:szCs w:val="28"/>
              </w:rPr>
            </w:pPr>
          </w:p>
          <w:p w:rsidR="00657A4B" w:rsidRPr="00C62654" w:rsidRDefault="00657A4B" w:rsidP="00C62654">
            <w:pPr>
              <w:spacing w:after="0" w:line="240" w:lineRule="auto"/>
              <w:rPr>
                <w:rFonts w:ascii="Times New Roman" w:hAnsi="Times New Roman" w:cs="Times New Roman"/>
                <w:b/>
                <w:bCs/>
                <w:sz w:val="28"/>
                <w:szCs w:val="28"/>
              </w:rPr>
            </w:pPr>
            <w:r w:rsidRPr="00C62654">
              <w:rPr>
                <w:rFonts w:ascii="Times New Roman" w:hAnsi="Times New Roman" w:cs="Times New Roman"/>
                <w:b/>
                <w:bCs/>
                <w:sz w:val="28"/>
                <w:szCs w:val="28"/>
              </w:rPr>
              <w:t>Guidance</w:t>
            </w:r>
          </w:p>
        </w:tc>
        <w:tc>
          <w:tcPr>
            <w:tcW w:w="2750" w:type="dxa"/>
          </w:tcPr>
          <w:p w:rsidR="00657A4B" w:rsidRPr="00C62654" w:rsidRDefault="00657A4B" w:rsidP="00C62654">
            <w:pPr>
              <w:spacing w:after="0" w:line="240" w:lineRule="auto"/>
              <w:rPr>
                <w:rFonts w:ascii="Times New Roman" w:hAnsi="Times New Roman" w:cs="Times New Roman"/>
                <w:b/>
                <w:bCs/>
                <w:sz w:val="28"/>
                <w:szCs w:val="28"/>
              </w:rPr>
            </w:pPr>
          </w:p>
          <w:p w:rsidR="00657A4B" w:rsidRPr="00C62654" w:rsidRDefault="00657A4B" w:rsidP="00C62654">
            <w:pPr>
              <w:spacing w:after="0" w:line="240" w:lineRule="auto"/>
              <w:rPr>
                <w:rFonts w:ascii="Times New Roman" w:hAnsi="Times New Roman" w:cs="Times New Roman"/>
                <w:b/>
                <w:bCs/>
                <w:sz w:val="28"/>
                <w:szCs w:val="28"/>
              </w:rPr>
            </w:pPr>
            <w:r w:rsidRPr="00C62654">
              <w:rPr>
                <w:rFonts w:ascii="Times New Roman" w:hAnsi="Times New Roman" w:cs="Times New Roman"/>
                <w:b/>
                <w:bCs/>
                <w:sz w:val="28"/>
                <w:szCs w:val="28"/>
              </w:rPr>
              <w:t>MMSD Policy / Documentation</w:t>
            </w:r>
          </w:p>
        </w:tc>
        <w:tc>
          <w:tcPr>
            <w:tcW w:w="2420" w:type="dxa"/>
          </w:tcPr>
          <w:p w:rsidR="00657A4B" w:rsidRPr="00C62654" w:rsidRDefault="00657A4B" w:rsidP="00C62654">
            <w:pPr>
              <w:spacing w:after="0" w:line="240" w:lineRule="auto"/>
              <w:rPr>
                <w:rFonts w:ascii="Times New Roman" w:hAnsi="Times New Roman" w:cs="Times New Roman"/>
                <w:b/>
                <w:bCs/>
                <w:sz w:val="28"/>
                <w:szCs w:val="28"/>
              </w:rPr>
            </w:pPr>
          </w:p>
          <w:p w:rsidR="00657A4B" w:rsidRPr="00C62654" w:rsidRDefault="00657A4B" w:rsidP="00C626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How it works at _____  s</w:t>
            </w:r>
            <w:r w:rsidRPr="00C62654">
              <w:rPr>
                <w:rFonts w:ascii="Times New Roman" w:hAnsi="Times New Roman" w:cs="Times New Roman"/>
                <w:b/>
                <w:bCs/>
                <w:sz w:val="28"/>
                <w:szCs w:val="28"/>
              </w:rPr>
              <w:t xml:space="preserve">chool </w:t>
            </w:r>
          </w:p>
        </w:tc>
        <w:tc>
          <w:tcPr>
            <w:tcW w:w="1980" w:type="dxa"/>
          </w:tcPr>
          <w:p w:rsidR="00657A4B" w:rsidRDefault="00657A4B" w:rsidP="00C62654">
            <w:pPr>
              <w:spacing w:after="0" w:line="240" w:lineRule="auto"/>
              <w:rPr>
                <w:rFonts w:ascii="Times New Roman" w:hAnsi="Times New Roman" w:cs="Times New Roman"/>
                <w:b/>
                <w:bCs/>
                <w:sz w:val="28"/>
                <w:szCs w:val="28"/>
              </w:rPr>
            </w:pPr>
          </w:p>
          <w:p w:rsidR="00657A4B" w:rsidRPr="00C62654" w:rsidRDefault="00657A4B" w:rsidP="00C626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Who is responsible</w:t>
            </w:r>
          </w:p>
        </w:tc>
      </w:tr>
      <w:tr w:rsidR="00657A4B" w:rsidRPr="00C62654" w:rsidTr="007200CB">
        <w:tc>
          <w:tcPr>
            <w:tcW w:w="4068"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b/>
                <w:bCs/>
                <w:sz w:val="24"/>
                <w:szCs w:val="24"/>
              </w:rPr>
              <w:t>Safety &amp; Bullying:</w:t>
            </w:r>
            <w:r w:rsidRPr="00C62654">
              <w:rPr>
                <w:rFonts w:ascii="Times New Roman" w:hAnsi="Times New Roman" w:cs="Times New Roman"/>
                <w:sz w:val="24"/>
                <w:szCs w:val="24"/>
              </w:rPr>
              <w:t xml:space="preserve">  </w:t>
            </w:r>
          </w:p>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Transgender and gender non-conforming students are disproportionately targeted for teasing, bullying, harassment and physical violence. </w:t>
            </w:r>
          </w:p>
        </w:tc>
        <w:tc>
          <w:tcPr>
            <w:tcW w:w="3300"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Confront and report bullying and name-calling consistently.  This includes name-calling and bullying based on gender stereotypes, gender identity and gender expression.  </w:t>
            </w:r>
          </w:p>
        </w:tc>
        <w:tc>
          <w:tcPr>
            <w:tcW w:w="2750"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BOE 4510</w:t>
            </w:r>
          </w:p>
          <w:p w:rsidR="00657A4B"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See bullying/harassment incident form </w:t>
            </w:r>
            <w:r>
              <w:rPr>
                <w:rFonts w:ascii="Times New Roman" w:hAnsi="Times New Roman" w:cs="Times New Roman"/>
                <w:sz w:val="24"/>
                <w:szCs w:val="24"/>
              </w:rPr>
              <w:t>:</w:t>
            </w:r>
          </w:p>
          <w:p w:rsidR="00657A4B" w:rsidRPr="00672638" w:rsidRDefault="00657A4B" w:rsidP="00C62654">
            <w:pPr>
              <w:spacing w:after="0" w:line="240" w:lineRule="auto"/>
              <w:rPr>
                <w:rFonts w:ascii="Times New Roman" w:hAnsi="Times New Roman" w:cs="Times New Roman"/>
                <w:i/>
                <w:iCs/>
                <w:sz w:val="20"/>
                <w:szCs w:val="20"/>
              </w:rPr>
            </w:pPr>
            <w:r w:rsidRPr="00672638">
              <w:rPr>
                <w:rFonts w:ascii="Times New Roman" w:hAnsi="Times New Roman" w:cs="Times New Roman"/>
                <w:i/>
                <w:iCs/>
                <w:sz w:val="20"/>
                <w:szCs w:val="20"/>
              </w:rPr>
              <w:t>https://stusvcweb.madison.k12.wi.us/files/stusvc/Initial%20Bullying%20Report%20Revised%20May%202011.pdf</w:t>
            </w:r>
          </w:p>
        </w:tc>
        <w:tc>
          <w:tcPr>
            <w:tcW w:w="2420" w:type="dxa"/>
          </w:tcPr>
          <w:p w:rsidR="00657A4B" w:rsidRPr="0000281C"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Example: forms are available in each </w:t>
            </w:r>
            <w:smartTag w:uri="urn:schemas-microsoft-com:office:smarttags" w:element="stockticker">
              <w:r>
                <w:rPr>
                  <w:rFonts w:ascii="Times New Roman" w:hAnsi="Times New Roman" w:cs="Times New Roman"/>
                  <w:i/>
                  <w:iCs/>
                  <w:sz w:val="24"/>
                  <w:szCs w:val="24"/>
                </w:rPr>
                <w:t>SLC</w:t>
              </w:r>
            </w:smartTag>
            <w:r>
              <w:rPr>
                <w:rFonts w:ascii="Times New Roman" w:hAnsi="Times New Roman" w:cs="Times New Roman"/>
                <w:i/>
                <w:iCs/>
                <w:sz w:val="24"/>
                <w:szCs w:val="24"/>
              </w:rPr>
              <w:t xml:space="preserve"> office</w:t>
            </w:r>
          </w:p>
        </w:tc>
        <w:tc>
          <w:tcPr>
            <w:tcW w:w="1980" w:type="dxa"/>
          </w:tcPr>
          <w:p w:rsidR="00657A4B" w:rsidRPr="00933426"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Example:  Asst. Principal </w:t>
            </w:r>
          </w:p>
        </w:tc>
      </w:tr>
      <w:tr w:rsidR="00657A4B" w:rsidRPr="00C62654" w:rsidTr="007200CB">
        <w:tc>
          <w:tcPr>
            <w:tcW w:w="4068" w:type="dxa"/>
          </w:tcPr>
          <w:p w:rsidR="00657A4B"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b/>
                <w:bCs/>
                <w:sz w:val="24"/>
                <w:szCs w:val="24"/>
              </w:rPr>
              <w:t>Names and Pronouns:</w:t>
            </w:r>
            <w:r w:rsidRPr="00C62654">
              <w:rPr>
                <w:rFonts w:ascii="Times New Roman" w:hAnsi="Times New Roman" w:cs="Times New Roman"/>
                <w:sz w:val="24"/>
                <w:szCs w:val="24"/>
              </w:rPr>
              <w:t xml:space="preserve">  </w:t>
            </w:r>
          </w:p>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Frequently, transgender and gender non-conforming people are not addressed by the appropriate pronouns or names.  Having one’s gender identity recognized and validated is important</w:t>
            </w:r>
            <w:r>
              <w:rPr>
                <w:rFonts w:ascii="Times New Roman" w:hAnsi="Times New Roman" w:cs="Times New Roman"/>
                <w:sz w:val="24"/>
                <w:szCs w:val="24"/>
              </w:rPr>
              <w:t>.</w:t>
            </w:r>
            <w:r w:rsidRPr="00C62654">
              <w:rPr>
                <w:rFonts w:ascii="Times New Roman" w:hAnsi="Times New Roman" w:cs="Times New Roman"/>
                <w:sz w:val="24"/>
                <w:szCs w:val="24"/>
              </w:rPr>
              <w:t xml:space="preserve"> </w:t>
            </w:r>
          </w:p>
        </w:tc>
        <w:tc>
          <w:tcPr>
            <w:tcW w:w="3300"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Refer to all students and staff by their preferred name and gender pronouns whenever possible.  </w:t>
            </w:r>
          </w:p>
        </w:tc>
        <w:tc>
          <w:tcPr>
            <w:tcW w:w="2750"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Contact GLBTQ </w:t>
            </w:r>
            <w:r>
              <w:rPr>
                <w:rFonts w:ascii="Times New Roman" w:hAnsi="Times New Roman" w:cs="Times New Roman"/>
                <w:sz w:val="24"/>
                <w:szCs w:val="24"/>
              </w:rPr>
              <w:t>R</w:t>
            </w:r>
            <w:r w:rsidRPr="00C62654">
              <w:rPr>
                <w:rFonts w:ascii="Times New Roman" w:hAnsi="Times New Roman" w:cs="Times New Roman"/>
                <w:sz w:val="24"/>
                <w:szCs w:val="24"/>
              </w:rPr>
              <w:t xml:space="preserve">esource </w:t>
            </w:r>
            <w:r>
              <w:rPr>
                <w:rFonts w:ascii="Times New Roman" w:hAnsi="Times New Roman" w:cs="Times New Roman"/>
                <w:sz w:val="24"/>
                <w:szCs w:val="24"/>
              </w:rPr>
              <w:t xml:space="preserve">Teacher for </w:t>
            </w:r>
            <w:r w:rsidRPr="00C62654">
              <w:rPr>
                <w:rFonts w:ascii="Times New Roman" w:hAnsi="Times New Roman" w:cs="Times New Roman"/>
                <w:sz w:val="24"/>
                <w:szCs w:val="24"/>
              </w:rPr>
              <w:t>changes in infinite campus</w:t>
            </w:r>
            <w:r>
              <w:rPr>
                <w:rFonts w:ascii="Times New Roman" w:hAnsi="Times New Roman" w:cs="Times New Roman"/>
                <w:sz w:val="24"/>
                <w:szCs w:val="24"/>
              </w:rPr>
              <w:t xml:space="preserve">, </w:t>
            </w:r>
            <w:r w:rsidRPr="00006D9B">
              <w:rPr>
                <w:rFonts w:ascii="Times New Roman" w:hAnsi="Times New Roman" w:cs="Times New Roman"/>
              </w:rPr>
              <w:t>608-663-8449</w:t>
            </w:r>
            <w:r>
              <w:t>.</w:t>
            </w:r>
          </w:p>
        </w:tc>
        <w:tc>
          <w:tcPr>
            <w:tcW w:w="2420" w:type="dxa"/>
          </w:tcPr>
          <w:p w:rsidR="00657A4B" w:rsidRPr="004953A4" w:rsidRDefault="00657A4B" w:rsidP="00C62654">
            <w:pPr>
              <w:spacing w:after="0" w:line="240" w:lineRule="auto"/>
              <w:rPr>
                <w:rFonts w:ascii="Times New Roman" w:hAnsi="Times New Roman" w:cs="Times New Roman"/>
                <w:i/>
                <w:iCs/>
                <w:sz w:val="24"/>
                <w:szCs w:val="24"/>
              </w:rPr>
            </w:pPr>
          </w:p>
        </w:tc>
        <w:tc>
          <w:tcPr>
            <w:tcW w:w="1980" w:type="dxa"/>
          </w:tcPr>
          <w:p w:rsidR="00657A4B" w:rsidRPr="00C62654" w:rsidRDefault="00657A4B" w:rsidP="00C62654">
            <w:pPr>
              <w:spacing w:after="0" w:line="240" w:lineRule="auto"/>
              <w:rPr>
                <w:rFonts w:ascii="Times New Roman" w:hAnsi="Times New Roman" w:cs="Times New Roman"/>
                <w:sz w:val="24"/>
                <w:szCs w:val="24"/>
              </w:rPr>
            </w:pPr>
          </w:p>
        </w:tc>
      </w:tr>
      <w:tr w:rsidR="00657A4B" w:rsidRPr="00C62654" w:rsidTr="007200CB">
        <w:tc>
          <w:tcPr>
            <w:tcW w:w="4068"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b/>
                <w:bCs/>
                <w:sz w:val="24"/>
                <w:szCs w:val="24"/>
              </w:rPr>
              <w:t>Bathrooms:</w:t>
            </w:r>
            <w:r w:rsidRPr="00C62654">
              <w:rPr>
                <w:rFonts w:ascii="Times New Roman" w:hAnsi="Times New Roman" w:cs="Times New Roman"/>
                <w:sz w:val="24"/>
                <w:szCs w:val="24"/>
              </w:rPr>
              <w:t xml:space="preserve">  </w:t>
            </w:r>
          </w:p>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Transgender and gender non-conforming people often struggle to find restroom facilities that are safe and correspond with their gender identity.  Having safe and respectful access to restroom facilities is important to the health and well-being of transgender and gender non-conforming people. </w:t>
            </w:r>
          </w:p>
        </w:tc>
        <w:tc>
          <w:tcPr>
            <w:tcW w:w="3300"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Provide students with access to restrooms that correspond to the gender identity the student consistently asserts at school </w:t>
            </w:r>
            <w:r w:rsidRPr="00C62654">
              <w:rPr>
                <w:rFonts w:ascii="Times New Roman" w:hAnsi="Times New Roman" w:cs="Times New Roman"/>
                <w:b/>
                <w:bCs/>
                <w:sz w:val="24"/>
                <w:szCs w:val="24"/>
              </w:rPr>
              <w:t>and/or</w:t>
            </w:r>
            <w:r w:rsidRPr="00C62654">
              <w:rPr>
                <w:rFonts w:ascii="Times New Roman" w:hAnsi="Times New Roman" w:cs="Times New Roman"/>
                <w:sz w:val="24"/>
                <w:szCs w:val="24"/>
              </w:rPr>
              <w:t xml:space="preserve"> provide access to a reasonable alternate restroom.  </w:t>
            </w:r>
          </w:p>
        </w:tc>
        <w:tc>
          <w:tcPr>
            <w:tcW w:w="2750" w:type="dxa"/>
          </w:tcPr>
          <w:p w:rsidR="00657A4B" w:rsidRDefault="00657A4B" w:rsidP="00C62654">
            <w:pPr>
              <w:spacing w:after="0" w:line="240" w:lineRule="auto"/>
              <w:rPr>
                <w:rFonts w:ascii="Times New Roman" w:hAnsi="Times New Roman" w:cs="Times New Roman"/>
                <w:sz w:val="24"/>
                <w:szCs w:val="24"/>
              </w:rPr>
            </w:pPr>
            <w:r>
              <w:rPr>
                <w:rFonts w:ascii="Times New Roman" w:hAnsi="Times New Roman" w:cs="Times New Roman"/>
                <w:sz w:val="24"/>
                <w:szCs w:val="24"/>
              </w:rPr>
              <w:t>BOE Policy 8012</w:t>
            </w:r>
          </w:p>
          <w:p w:rsidR="00657A4B" w:rsidRPr="00F66ABB"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(Nondiscrimination policy) includes gender identity and gender expression. See </w:t>
            </w:r>
            <w:r>
              <w:rPr>
                <w:rFonts w:ascii="Times New Roman" w:hAnsi="Times New Roman" w:cs="Times New Roman"/>
                <w:i/>
                <w:iCs/>
                <w:sz w:val="24"/>
                <w:szCs w:val="24"/>
              </w:rPr>
              <w:t>Guidance for administrators</w:t>
            </w:r>
          </w:p>
        </w:tc>
        <w:tc>
          <w:tcPr>
            <w:tcW w:w="2420" w:type="dxa"/>
          </w:tcPr>
          <w:p w:rsidR="00657A4B" w:rsidRPr="0000281C"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Example: If student opts to use a single stall bathroom, they are located… </w:t>
            </w:r>
          </w:p>
        </w:tc>
        <w:tc>
          <w:tcPr>
            <w:tcW w:w="1980" w:type="dxa"/>
          </w:tcPr>
          <w:p w:rsidR="00657A4B" w:rsidRPr="00C62654" w:rsidRDefault="00657A4B" w:rsidP="00C62654">
            <w:pPr>
              <w:spacing w:after="0" w:line="240" w:lineRule="auto"/>
              <w:rPr>
                <w:rFonts w:ascii="Times New Roman" w:hAnsi="Times New Roman" w:cs="Times New Roman"/>
                <w:sz w:val="24"/>
                <w:szCs w:val="24"/>
              </w:rPr>
            </w:pPr>
          </w:p>
        </w:tc>
      </w:tr>
      <w:tr w:rsidR="00657A4B" w:rsidRPr="00C62654" w:rsidTr="00933426">
        <w:tc>
          <w:tcPr>
            <w:tcW w:w="4068"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b/>
                <w:bCs/>
                <w:sz w:val="24"/>
                <w:szCs w:val="24"/>
              </w:rPr>
              <w:t xml:space="preserve">Changing </w:t>
            </w:r>
            <w:r>
              <w:rPr>
                <w:rFonts w:ascii="Times New Roman" w:hAnsi="Times New Roman" w:cs="Times New Roman"/>
                <w:b/>
                <w:bCs/>
                <w:sz w:val="24"/>
                <w:szCs w:val="24"/>
              </w:rPr>
              <w:t>R</w:t>
            </w:r>
            <w:r w:rsidRPr="00C62654">
              <w:rPr>
                <w:rFonts w:ascii="Times New Roman" w:hAnsi="Times New Roman" w:cs="Times New Roman"/>
                <w:b/>
                <w:bCs/>
                <w:sz w:val="24"/>
                <w:szCs w:val="24"/>
              </w:rPr>
              <w:t>ooms:</w:t>
            </w:r>
            <w:r w:rsidRPr="00C62654">
              <w:rPr>
                <w:rFonts w:ascii="Times New Roman" w:hAnsi="Times New Roman" w:cs="Times New Roman"/>
                <w:sz w:val="24"/>
                <w:szCs w:val="24"/>
              </w:rPr>
              <w:t xml:space="preserve">  </w:t>
            </w:r>
          </w:p>
          <w:p w:rsidR="00657A4B"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Transgender and gender non-conforming students need suitable locker room accommodations to engage in regular and extra-curricular activities.  </w:t>
            </w:r>
          </w:p>
          <w:p w:rsidR="00657A4B" w:rsidRPr="00C62654" w:rsidRDefault="00657A4B" w:rsidP="00C62654">
            <w:pPr>
              <w:spacing w:after="0" w:line="240" w:lineRule="auto"/>
              <w:rPr>
                <w:rFonts w:ascii="Times New Roman" w:hAnsi="Times New Roman" w:cs="Times New Roman"/>
                <w:sz w:val="24"/>
                <w:szCs w:val="24"/>
              </w:rPr>
            </w:pPr>
          </w:p>
        </w:tc>
        <w:tc>
          <w:tcPr>
            <w:tcW w:w="3300" w:type="dxa"/>
          </w:tcPr>
          <w:p w:rsidR="00657A4B" w:rsidRPr="00C62654" w:rsidRDefault="00657A4B" w:rsidP="00C62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may use area of gender consistently expressed at school.  </w:t>
            </w:r>
            <w:r w:rsidRPr="00C62654">
              <w:rPr>
                <w:rFonts w:ascii="Times New Roman" w:hAnsi="Times New Roman" w:cs="Times New Roman"/>
                <w:sz w:val="24"/>
                <w:szCs w:val="24"/>
              </w:rPr>
              <w:t xml:space="preserve">Provide access, if requested, to a reasonable alternate changing room facility rather than the gender specific facility. </w:t>
            </w:r>
          </w:p>
        </w:tc>
        <w:tc>
          <w:tcPr>
            <w:tcW w:w="2750" w:type="dxa"/>
          </w:tcPr>
          <w:p w:rsidR="00657A4B" w:rsidRPr="002D7C28"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BOE 8012 (Nondiscrimination policy) includes gender identity and gender expression.  </w:t>
            </w:r>
          </w:p>
        </w:tc>
        <w:tc>
          <w:tcPr>
            <w:tcW w:w="2420" w:type="dxa"/>
          </w:tcPr>
          <w:p w:rsidR="00657A4B" w:rsidRPr="009B77F3" w:rsidRDefault="00657A4B" w:rsidP="00255AF7">
            <w:pPr>
              <w:spacing w:after="0" w:line="240" w:lineRule="auto"/>
              <w:rPr>
                <w:rFonts w:ascii="Times New Roman" w:hAnsi="Times New Roman" w:cs="Times New Roman"/>
                <w:i/>
                <w:iCs/>
                <w:color w:val="FF3300"/>
                <w:sz w:val="24"/>
                <w:szCs w:val="24"/>
              </w:rPr>
            </w:pPr>
          </w:p>
        </w:tc>
        <w:tc>
          <w:tcPr>
            <w:tcW w:w="1980" w:type="dxa"/>
          </w:tcPr>
          <w:p w:rsidR="00657A4B" w:rsidRPr="009B77F3" w:rsidRDefault="00657A4B" w:rsidP="00255AF7">
            <w:pPr>
              <w:spacing w:after="0" w:line="240" w:lineRule="auto"/>
              <w:rPr>
                <w:rFonts w:ascii="Times New Roman" w:hAnsi="Times New Roman" w:cs="Times New Roman"/>
                <w:i/>
                <w:iCs/>
                <w:color w:val="FF3300"/>
                <w:sz w:val="24"/>
                <w:szCs w:val="24"/>
              </w:rPr>
            </w:pPr>
          </w:p>
        </w:tc>
      </w:tr>
      <w:tr w:rsidR="00657A4B" w:rsidRPr="00C62654" w:rsidTr="00933426">
        <w:tc>
          <w:tcPr>
            <w:tcW w:w="4068"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b/>
                <w:bCs/>
                <w:sz w:val="24"/>
                <w:szCs w:val="24"/>
              </w:rPr>
              <w:lastRenderedPageBreak/>
              <w:t xml:space="preserve">Gendered </w:t>
            </w:r>
            <w:r>
              <w:rPr>
                <w:rFonts w:ascii="Times New Roman" w:hAnsi="Times New Roman" w:cs="Times New Roman"/>
                <w:b/>
                <w:bCs/>
                <w:sz w:val="24"/>
                <w:szCs w:val="24"/>
              </w:rPr>
              <w:t>A</w:t>
            </w:r>
            <w:r w:rsidRPr="00C62654">
              <w:rPr>
                <w:rFonts w:ascii="Times New Roman" w:hAnsi="Times New Roman" w:cs="Times New Roman"/>
                <w:b/>
                <w:bCs/>
                <w:sz w:val="24"/>
                <w:szCs w:val="24"/>
              </w:rPr>
              <w:t>ctivities:</w:t>
            </w:r>
            <w:r w:rsidRPr="00C62654">
              <w:rPr>
                <w:rFonts w:ascii="Times New Roman" w:hAnsi="Times New Roman" w:cs="Times New Roman"/>
                <w:sz w:val="24"/>
                <w:szCs w:val="24"/>
              </w:rPr>
              <w:t xml:space="preserve"> </w:t>
            </w:r>
          </w:p>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Gender is often used as a classification for dividing classes.  Such activities can be difficult for transgender and gender non-conforming students.  Students should not be forced to participate in a group that does not correspond with their gender identity.  </w:t>
            </w:r>
          </w:p>
        </w:tc>
        <w:tc>
          <w:tcPr>
            <w:tcW w:w="3300"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Avoid using gender as a characteristic for divisions whenever possible.  When groups are separated by gender, allow students to self-select the group they feel more comfortable in. </w:t>
            </w:r>
          </w:p>
        </w:tc>
        <w:tc>
          <w:tcPr>
            <w:tcW w:w="2750" w:type="dxa"/>
          </w:tcPr>
          <w:p w:rsidR="00657A4B" w:rsidRPr="00C62654" w:rsidRDefault="00657A4B" w:rsidP="00C62654">
            <w:pPr>
              <w:spacing w:after="0" w:line="240" w:lineRule="auto"/>
              <w:rPr>
                <w:rFonts w:ascii="Times New Roman" w:hAnsi="Times New Roman" w:cs="Times New Roman"/>
                <w:sz w:val="24"/>
                <w:szCs w:val="24"/>
              </w:rPr>
            </w:pPr>
          </w:p>
        </w:tc>
        <w:tc>
          <w:tcPr>
            <w:tcW w:w="2420" w:type="dxa"/>
          </w:tcPr>
          <w:p w:rsidR="00657A4B" w:rsidRPr="00C62654" w:rsidRDefault="00657A4B" w:rsidP="00C62654">
            <w:pPr>
              <w:spacing w:after="0" w:line="240" w:lineRule="auto"/>
              <w:rPr>
                <w:rFonts w:ascii="Times New Roman" w:hAnsi="Times New Roman" w:cs="Times New Roman"/>
                <w:sz w:val="24"/>
                <w:szCs w:val="24"/>
              </w:rPr>
            </w:pPr>
          </w:p>
        </w:tc>
        <w:tc>
          <w:tcPr>
            <w:tcW w:w="1980" w:type="dxa"/>
          </w:tcPr>
          <w:p w:rsidR="00657A4B" w:rsidRPr="00C62654" w:rsidRDefault="00657A4B" w:rsidP="00C62654">
            <w:pPr>
              <w:spacing w:after="0" w:line="240" w:lineRule="auto"/>
              <w:rPr>
                <w:rFonts w:ascii="Times New Roman" w:hAnsi="Times New Roman" w:cs="Times New Roman"/>
                <w:sz w:val="24"/>
                <w:szCs w:val="24"/>
              </w:rPr>
            </w:pPr>
          </w:p>
        </w:tc>
      </w:tr>
      <w:tr w:rsidR="00657A4B" w:rsidRPr="00C62654" w:rsidTr="00933426">
        <w:tc>
          <w:tcPr>
            <w:tcW w:w="4068"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b/>
                <w:bCs/>
                <w:sz w:val="24"/>
                <w:szCs w:val="24"/>
              </w:rPr>
              <w:t>Support Resources</w:t>
            </w:r>
            <w:r w:rsidRPr="00C62654">
              <w:rPr>
                <w:rFonts w:ascii="Times New Roman" w:hAnsi="Times New Roman" w:cs="Times New Roman"/>
                <w:sz w:val="24"/>
                <w:szCs w:val="24"/>
              </w:rPr>
              <w:t xml:space="preserve">: </w:t>
            </w:r>
          </w:p>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Transgender and gender non-conforming students may lack support from family and community and may be at risk of losing family support and housing if their identity is disclosed or confidentiality is not maintained. </w:t>
            </w:r>
          </w:p>
        </w:tc>
        <w:tc>
          <w:tcPr>
            <w:tcW w:w="3300"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Student services staff shall provide support and access to resources for transgender and gender non-conforming students and their families.  Th</w:t>
            </w:r>
            <w:r>
              <w:rPr>
                <w:rFonts w:ascii="Times New Roman" w:hAnsi="Times New Roman" w:cs="Times New Roman"/>
                <w:sz w:val="24"/>
                <w:szCs w:val="24"/>
              </w:rPr>
              <w:t>e district GLBTQ resource is</w:t>
            </w:r>
            <w:r w:rsidRPr="00C62654">
              <w:rPr>
                <w:rFonts w:ascii="Times New Roman" w:hAnsi="Times New Roman" w:cs="Times New Roman"/>
                <w:sz w:val="24"/>
                <w:szCs w:val="24"/>
              </w:rPr>
              <w:t xml:space="preserve"> available for consultation an</w:t>
            </w:r>
            <w:r>
              <w:rPr>
                <w:rFonts w:ascii="Times New Roman" w:hAnsi="Times New Roman" w:cs="Times New Roman"/>
                <w:sz w:val="24"/>
                <w:szCs w:val="24"/>
              </w:rPr>
              <w:t xml:space="preserve">d support. School based GSAs are also </w:t>
            </w:r>
            <w:r w:rsidRPr="00C626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2654">
              <w:rPr>
                <w:rFonts w:ascii="Times New Roman" w:hAnsi="Times New Roman" w:cs="Times New Roman"/>
                <w:sz w:val="24"/>
                <w:szCs w:val="24"/>
              </w:rPr>
              <w:t xml:space="preserve">helpful. </w:t>
            </w:r>
          </w:p>
        </w:tc>
        <w:tc>
          <w:tcPr>
            <w:tcW w:w="2750" w:type="dxa"/>
          </w:tcPr>
          <w:p w:rsidR="00657A4B" w:rsidRDefault="00657A4B" w:rsidP="00C62654">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C62654">
              <w:rPr>
                <w:rFonts w:ascii="Times New Roman" w:hAnsi="Times New Roman" w:cs="Times New Roman"/>
                <w:sz w:val="24"/>
                <w:szCs w:val="24"/>
              </w:rPr>
              <w:t>istrict GLBTQ resource person</w:t>
            </w:r>
            <w:r>
              <w:rPr>
                <w:rFonts w:ascii="Times New Roman" w:hAnsi="Times New Roman" w:cs="Times New Roman"/>
                <w:sz w:val="24"/>
                <w:szCs w:val="24"/>
              </w:rPr>
              <w:t>,</w:t>
            </w:r>
          </w:p>
          <w:p w:rsidR="00657A4B" w:rsidRPr="00C62654" w:rsidRDefault="00657A4B" w:rsidP="00C62654">
            <w:pPr>
              <w:spacing w:after="0" w:line="240" w:lineRule="auto"/>
              <w:rPr>
                <w:rFonts w:ascii="Times New Roman" w:hAnsi="Times New Roman" w:cs="Times New Roman"/>
                <w:sz w:val="24"/>
                <w:szCs w:val="24"/>
              </w:rPr>
            </w:pPr>
            <w:r w:rsidRPr="00006D9B">
              <w:rPr>
                <w:rFonts w:ascii="Times New Roman" w:hAnsi="Times New Roman" w:cs="Times New Roman"/>
              </w:rPr>
              <w:t>608-663-8449</w:t>
            </w:r>
            <w:r>
              <w:rPr>
                <w:rFonts w:ascii="Times New Roman" w:hAnsi="Times New Roman" w:cs="Times New Roman"/>
              </w:rPr>
              <w:t>.</w:t>
            </w:r>
          </w:p>
        </w:tc>
        <w:tc>
          <w:tcPr>
            <w:tcW w:w="2420" w:type="dxa"/>
          </w:tcPr>
          <w:p w:rsidR="00657A4B"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Example:  GSA meets _____ at ____</w:t>
            </w:r>
          </w:p>
          <w:p w:rsidR="00657A4B" w:rsidRPr="003E08A3"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Advisors are: </w:t>
            </w:r>
          </w:p>
        </w:tc>
        <w:tc>
          <w:tcPr>
            <w:tcW w:w="1980" w:type="dxa"/>
          </w:tcPr>
          <w:p w:rsidR="00657A4B" w:rsidRPr="00C62654" w:rsidRDefault="00657A4B" w:rsidP="00C62654">
            <w:pPr>
              <w:spacing w:after="0" w:line="240" w:lineRule="auto"/>
              <w:rPr>
                <w:rFonts w:ascii="Times New Roman" w:hAnsi="Times New Roman" w:cs="Times New Roman"/>
                <w:sz w:val="24"/>
                <w:szCs w:val="24"/>
              </w:rPr>
            </w:pPr>
          </w:p>
        </w:tc>
      </w:tr>
      <w:tr w:rsidR="00657A4B" w:rsidRPr="00C62654" w:rsidTr="00933426">
        <w:trPr>
          <w:trHeight w:val="2096"/>
        </w:trPr>
        <w:tc>
          <w:tcPr>
            <w:tcW w:w="4068"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b/>
                <w:bCs/>
                <w:sz w:val="24"/>
                <w:szCs w:val="24"/>
              </w:rPr>
              <w:t>Outreach:</w:t>
            </w:r>
            <w:r w:rsidRPr="00C62654">
              <w:rPr>
                <w:rFonts w:ascii="Times New Roman" w:hAnsi="Times New Roman" w:cs="Times New Roman"/>
                <w:sz w:val="24"/>
                <w:szCs w:val="24"/>
              </w:rPr>
              <w:t xml:space="preserve">  </w:t>
            </w:r>
          </w:p>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Transgender and gender non-conforming</w:t>
            </w:r>
            <w:r>
              <w:rPr>
                <w:rFonts w:ascii="Times New Roman" w:hAnsi="Times New Roman" w:cs="Times New Roman"/>
                <w:sz w:val="24"/>
                <w:szCs w:val="24"/>
              </w:rPr>
              <w:t xml:space="preserve"> students</w:t>
            </w:r>
            <w:r w:rsidRPr="00C62654">
              <w:rPr>
                <w:rFonts w:ascii="Times New Roman" w:hAnsi="Times New Roman" w:cs="Times New Roman"/>
                <w:sz w:val="24"/>
                <w:szCs w:val="24"/>
              </w:rPr>
              <w:t xml:space="preserve"> </w:t>
            </w:r>
            <w:r>
              <w:rPr>
                <w:rFonts w:ascii="Times New Roman" w:hAnsi="Times New Roman" w:cs="Times New Roman"/>
                <w:sz w:val="24"/>
                <w:szCs w:val="24"/>
              </w:rPr>
              <w:t xml:space="preserve">need to be informed of district policies and guidelines that may pertain to them.  Staff members need to be informed as well.  </w:t>
            </w:r>
          </w:p>
        </w:tc>
        <w:tc>
          <w:tcPr>
            <w:tcW w:w="3300"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Schools need to establish a plan to disseminate this information to all new students and staff. </w:t>
            </w:r>
          </w:p>
        </w:tc>
        <w:tc>
          <w:tcPr>
            <w:tcW w:w="2750" w:type="dxa"/>
          </w:tcPr>
          <w:p w:rsidR="00657A4B" w:rsidRPr="00C62654" w:rsidRDefault="00657A4B" w:rsidP="00C62654">
            <w:pPr>
              <w:spacing w:after="0" w:line="240" w:lineRule="auto"/>
              <w:rPr>
                <w:rFonts w:ascii="Times New Roman" w:hAnsi="Times New Roman" w:cs="Times New Roman"/>
                <w:sz w:val="24"/>
                <w:szCs w:val="24"/>
              </w:rPr>
            </w:pPr>
          </w:p>
        </w:tc>
        <w:tc>
          <w:tcPr>
            <w:tcW w:w="2420" w:type="dxa"/>
          </w:tcPr>
          <w:p w:rsidR="00657A4B"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Example:  Since counselors do scheduling/meeting with parent they will be rep. to get info out to all incoming students. </w:t>
            </w:r>
          </w:p>
          <w:p w:rsidR="00657A4B" w:rsidRPr="003E08A3"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Also…</w:t>
            </w:r>
          </w:p>
        </w:tc>
        <w:tc>
          <w:tcPr>
            <w:tcW w:w="1980" w:type="dxa"/>
          </w:tcPr>
          <w:p w:rsidR="00657A4B" w:rsidRPr="003E08A3" w:rsidRDefault="00657A4B" w:rsidP="00C62654">
            <w:pPr>
              <w:spacing w:after="0" w:line="240" w:lineRule="auto"/>
              <w:rPr>
                <w:rFonts w:ascii="Times New Roman" w:hAnsi="Times New Roman" w:cs="Times New Roman"/>
                <w:i/>
                <w:iCs/>
                <w:sz w:val="24"/>
                <w:szCs w:val="24"/>
              </w:rPr>
            </w:pPr>
            <w:r w:rsidRPr="003E08A3">
              <w:rPr>
                <w:rFonts w:ascii="Times New Roman" w:hAnsi="Times New Roman" w:cs="Times New Roman"/>
                <w:i/>
                <w:iCs/>
                <w:sz w:val="24"/>
                <w:szCs w:val="24"/>
              </w:rPr>
              <w:t xml:space="preserve"> </w:t>
            </w:r>
          </w:p>
        </w:tc>
      </w:tr>
      <w:tr w:rsidR="00657A4B" w:rsidRPr="00C62654" w:rsidTr="00933426">
        <w:tc>
          <w:tcPr>
            <w:tcW w:w="4068"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b/>
                <w:bCs/>
                <w:sz w:val="24"/>
                <w:szCs w:val="24"/>
              </w:rPr>
              <w:t>Parent/</w:t>
            </w:r>
            <w:r>
              <w:rPr>
                <w:rFonts w:ascii="Times New Roman" w:hAnsi="Times New Roman" w:cs="Times New Roman"/>
                <w:b/>
                <w:bCs/>
                <w:sz w:val="24"/>
                <w:szCs w:val="24"/>
              </w:rPr>
              <w:t>G</w:t>
            </w:r>
            <w:r w:rsidRPr="00C62654">
              <w:rPr>
                <w:rFonts w:ascii="Times New Roman" w:hAnsi="Times New Roman" w:cs="Times New Roman"/>
                <w:b/>
                <w:bCs/>
                <w:sz w:val="24"/>
                <w:szCs w:val="24"/>
              </w:rPr>
              <w:t xml:space="preserve">uardian </w:t>
            </w:r>
            <w:r>
              <w:rPr>
                <w:rFonts w:ascii="Times New Roman" w:hAnsi="Times New Roman" w:cs="Times New Roman"/>
                <w:b/>
                <w:bCs/>
                <w:sz w:val="24"/>
                <w:szCs w:val="24"/>
              </w:rPr>
              <w:t>C</w:t>
            </w:r>
            <w:r w:rsidRPr="00C62654">
              <w:rPr>
                <w:rFonts w:ascii="Times New Roman" w:hAnsi="Times New Roman" w:cs="Times New Roman"/>
                <w:b/>
                <w:bCs/>
                <w:sz w:val="24"/>
                <w:szCs w:val="24"/>
              </w:rPr>
              <w:t>ommunication:</w:t>
            </w:r>
            <w:r w:rsidRPr="00C62654">
              <w:rPr>
                <w:rFonts w:ascii="Times New Roman" w:hAnsi="Times New Roman" w:cs="Times New Roman"/>
                <w:sz w:val="24"/>
                <w:szCs w:val="24"/>
              </w:rPr>
              <w:t xml:space="preserve"> </w:t>
            </w:r>
          </w:p>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Transgender and gender non-conforming students may not be out to their families.  </w:t>
            </w:r>
          </w:p>
        </w:tc>
        <w:tc>
          <w:tcPr>
            <w:tcW w:w="3300" w:type="dxa"/>
          </w:tcPr>
          <w:p w:rsidR="00657A4B"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All correspondence and communication in regard to this student needs to reflect the name and gender documented in IC unless the student has specifically given permission to do otherwise.</w:t>
            </w:r>
          </w:p>
          <w:p w:rsidR="00657A4B" w:rsidRPr="00C62654" w:rsidRDefault="00657A4B" w:rsidP="00C62654">
            <w:pPr>
              <w:spacing w:after="0" w:line="240" w:lineRule="auto"/>
              <w:rPr>
                <w:rFonts w:ascii="Times New Roman" w:hAnsi="Times New Roman" w:cs="Times New Roman"/>
                <w:sz w:val="24"/>
                <w:szCs w:val="24"/>
              </w:rPr>
            </w:pPr>
          </w:p>
        </w:tc>
        <w:tc>
          <w:tcPr>
            <w:tcW w:w="2750"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Questions should be </w:t>
            </w:r>
            <w:r>
              <w:rPr>
                <w:rFonts w:ascii="Times New Roman" w:hAnsi="Times New Roman" w:cs="Times New Roman"/>
                <w:sz w:val="24"/>
                <w:szCs w:val="24"/>
              </w:rPr>
              <w:t xml:space="preserve">directed to LGBTQ resource person, </w:t>
            </w:r>
            <w:r w:rsidRPr="00006D9B">
              <w:rPr>
                <w:rFonts w:ascii="Times New Roman" w:hAnsi="Times New Roman" w:cs="Times New Roman"/>
              </w:rPr>
              <w:t>608-663-8449</w:t>
            </w:r>
            <w:r>
              <w:rPr>
                <w:rFonts w:ascii="Times New Roman" w:hAnsi="Times New Roman" w:cs="Times New Roman"/>
              </w:rPr>
              <w:t>.</w:t>
            </w:r>
          </w:p>
        </w:tc>
        <w:tc>
          <w:tcPr>
            <w:tcW w:w="2420" w:type="dxa"/>
          </w:tcPr>
          <w:p w:rsidR="00657A4B" w:rsidRPr="00C62654" w:rsidRDefault="00657A4B" w:rsidP="00C62654">
            <w:pPr>
              <w:spacing w:after="0" w:line="240" w:lineRule="auto"/>
              <w:rPr>
                <w:rFonts w:ascii="Times New Roman" w:hAnsi="Times New Roman" w:cs="Times New Roman"/>
                <w:sz w:val="24"/>
                <w:szCs w:val="24"/>
              </w:rPr>
            </w:pPr>
          </w:p>
        </w:tc>
        <w:tc>
          <w:tcPr>
            <w:tcW w:w="1980" w:type="dxa"/>
          </w:tcPr>
          <w:p w:rsidR="00657A4B" w:rsidRPr="00C62654" w:rsidRDefault="00657A4B" w:rsidP="00C62654">
            <w:pPr>
              <w:spacing w:after="0" w:line="240" w:lineRule="auto"/>
              <w:rPr>
                <w:rFonts w:ascii="Times New Roman" w:hAnsi="Times New Roman" w:cs="Times New Roman"/>
                <w:sz w:val="24"/>
                <w:szCs w:val="24"/>
              </w:rPr>
            </w:pPr>
          </w:p>
        </w:tc>
      </w:tr>
      <w:tr w:rsidR="00657A4B" w:rsidRPr="00C62654" w:rsidTr="00933426">
        <w:tc>
          <w:tcPr>
            <w:tcW w:w="4068" w:type="dxa"/>
          </w:tcPr>
          <w:p w:rsidR="00657A4B" w:rsidRPr="00C62654" w:rsidRDefault="00657A4B" w:rsidP="00C62654">
            <w:pPr>
              <w:spacing w:after="0" w:line="240" w:lineRule="auto"/>
              <w:rPr>
                <w:rFonts w:ascii="Times New Roman" w:hAnsi="Times New Roman" w:cs="Times New Roman"/>
                <w:b/>
                <w:bCs/>
                <w:sz w:val="24"/>
                <w:szCs w:val="24"/>
              </w:rPr>
            </w:pPr>
            <w:r w:rsidRPr="00C62654">
              <w:rPr>
                <w:rFonts w:ascii="Times New Roman" w:hAnsi="Times New Roman" w:cs="Times New Roman"/>
                <w:b/>
                <w:bCs/>
                <w:sz w:val="24"/>
                <w:szCs w:val="24"/>
              </w:rPr>
              <w:lastRenderedPageBreak/>
              <w:t>Athletics/</w:t>
            </w:r>
            <w:r>
              <w:rPr>
                <w:rFonts w:ascii="Times New Roman" w:hAnsi="Times New Roman" w:cs="Times New Roman"/>
                <w:b/>
                <w:bCs/>
                <w:sz w:val="24"/>
                <w:szCs w:val="24"/>
              </w:rPr>
              <w:t>C</w:t>
            </w:r>
            <w:r w:rsidRPr="00C62654">
              <w:rPr>
                <w:rFonts w:ascii="Times New Roman" w:hAnsi="Times New Roman" w:cs="Times New Roman"/>
                <w:b/>
                <w:bCs/>
                <w:sz w:val="24"/>
                <w:szCs w:val="24"/>
              </w:rPr>
              <w:t xml:space="preserve">lubs: </w:t>
            </w:r>
          </w:p>
          <w:p w:rsidR="00657A4B"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Transgender and gender non-conforming students may find it difficult to participate in extracurricular activities.</w:t>
            </w:r>
            <w:r>
              <w:rPr>
                <w:rFonts w:ascii="Times New Roman" w:hAnsi="Times New Roman" w:cs="Times New Roman"/>
                <w:sz w:val="24"/>
                <w:szCs w:val="24"/>
              </w:rPr>
              <w:t xml:space="preserve">  </w:t>
            </w:r>
          </w:p>
          <w:p w:rsidR="00657A4B" w:rsidRDefault="00657A4B" w:rsidP="00C62654">
            <w:pPr>
              <w:spacing w:after="0" w:line="240" w:lineRule="auto"/>
              <w:rPr>
                <w:rFonts w:ascii="Times New Roman" w:hAnsi="Times New Roman" w:cs="Times New Roman"/>
                <w:sz w:val="24"/>
                <w:szCs w:val="24"/>
              </w:rPr>
            </w:pPr>
          </w:p>
          <w:p w:rsidR="00657A4B" w:rsidRPr="00C62654" w:rsidRDefault="00657A4B" w:rsidP="00C62654">
            <w:pPr>
              <w:spacing w:after="0" w:line="240" w:lineRule="auto"/>
              <w:rPr>
                <w:rFonts w:ascii="Times New Roman" w:hAnsi="Times New Roman" w:cs="Times New Roman"/>
                <w:sz w:val="24"/>
                <w:szCs w:val="24"/>
              </w:rPr>
            </w:pPr>
          </w:p>
        </w:tc>
        <w:tc>
          <w:tcPr>
            <w:tcW w:w="3300" w:type="dxa"/>
          </w:tcPr>
          <w:p w:rsidR="00657A4B"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Students should be able to participate in activities</w:t>
            </w:r>
            <w:r>
              <w:rPr>
                <w:rFonts w:ascii="Times New Roman" w:hAnsi="Times New Roman" w:cs="Times New Roman"/>
                <w:sz w:val="24"/>
                <w:szCs w:val="24"/>
              </w:rPr>
              <w:t>,</w:t>
            </w:r>
            <w:r w:rsidRPr="00C62654">
              <w:rPr>
                <w:rFonts w:ascii="Times New Roman" w:hAnsi="Times New Roman" w:cs="Times New Roman"/>
                <w:sz w:val="24"/>
                <w:szCs w:val="24"/>
              </w:rPr>
              <w:t xml:space="preserve"> </w:t>
            </w:r>
            <w:r>
              <w:rPr>
                <w:rFonts w:ascii="Times New Roman" w:hAnsi="Times New Roman" w:cs="Times New Roman"/>
                <w:sz w:val="24"/>
                <w:szCs w:val="24"/>
              </w:rPr>
              <w:t>i</w:t>
            </w:r>
            <w:r w:rsidRPr="00C62654">
              <w:rPr>
                <w:rFonts w:ascii="Times New Roman" w:hAnsi="Times New Roman" w:cs="Times New Roman"/>
                <w:sz w:val="24"/>
                <w:szCs w:val="24"/>
              </w:rPr>
              <w:t>ntramural</w:t>
            </w:r>
            <w:r>
              <w:rPr>
                <w:rFonts w:ascii="Times New Roman" w:hAnsi="Times New Roman" w:cs="Times New Roman"/>
                <w:sz w:val="24"/>
                <w:szCs w:val="24"/>
              </w:rPr>
              <w:t>s</w:t>
            </w:r>
            <w:r w:rsidRPr="00C62654">
              <w:rPr>
                <w:rFonts w:ascii="Times New Roman" w:hAnsi="Times New Roman" w:cs="Times New Roman"/>
                <w:sz w:val="24"/>
                <w:szCs w:val="24"/>
              </w:rPr>
              <w:t xml:space="preserve"> &amp; </w:t>
            </w:r>
            <w:r>
              <w:rPr>
                <w:rFonts w:ascii="Times New Roman" w:hAnsi="Times New Roman" w:cs="Times New Roman"/>
                <w:sz w:val="24"/>
                <w:szCs w:val="24"/>
              </w:rPr>
              <w:t>c</w:t>
            </w:r>
            <w:r w:rsidRPr="00C62654">
              <w:rPr>
                <w:rFonts w:ascii="Times New Roman" w:hAnsi="Times New Roman" w:cs="Times New Roman"/>
                <w:sz w:val="24"/>
                <w:szCs w:val="24"/>
              </w:rPr>
              <w:t>lubs</w:t>
            </w:r>
            <w:r>
              <w:rPr>
                <w:rFonts w:ascii="Times New Roman" w:hAnsi="Times New Roman" w:cs="Times New Roman"/>
                <w:sz w:val="24"/>
                <w:szCs w:val="24"/>
              </w:rPr>
              <w:t>,</w:t>
            </w:r>
            <w:r w:rsidRPr="00C62654">
              <w:rPr>
                <w:rFonts w:ascii="Times New Roman" w:hAnsi="Times New Roman" w:cs="Times New Roman"/>
                <w:sz w:val="24"/>
                <w:szCs w:val="24"/>
              </w:rPr>
              <w:t xml:space="preserve"> according to the gender with which they consistently assert at school. </w:t>
            </w:r>
          </w:p>
          <w:p w:rsidR="00657A4B" w:rsidRPr="00B70C6A" w:rsidRDefault="00657A4B" w:rsidP="00C34399">
            <w:pPr>
              <w:spacing w:after="0" w:line="240" w:lineRule="auto"/>
              <w:rPr>
                <w:rFonts w:ascii="Times New Roman" w:hAnsi="Times New Roman" w:cs="Times New Roman"/>
                <w:i/>
                <w:iCs/>
                <w:sz w:val="24"/>
                <w:szCs w:val="24"/>
              </w:rPr>
            </w:pPr>
            <w:r w:rsidRPr="00C62654">
              <w:rPr>
                <w:rFonts w:ascii="Times New Roman" w:hAnsi="Times New Roman" w:cs="Times New Roman"/>
                <w:sz w:val="24"/>
                <w:szCs w:val="24"/>
              </w:rPr>
              <w:t xml:space="preserve">WIAA </w:t>
            </w:r>
            <w:r>
              <w:rPr>
                <w:rFonts w:ascii="Times New Roman" w:hAnsi="Times New Roman" w:cs="Times New Roman"/>
                <w:sz w:val="24"/>
                <w:szCs w:val="24"/>
              </w:rPr>
              <w:t xml:space="preserve">Teams.  See </w:t>
            </w:r>
            <w:r>
              <w:rPr>
                <w:rFonts w:ascii="Times New Roman" w:hAnsi="Times New Roman" w:cs="Times New Roman"/>
                <w:i/>
                <w:iCs/>
                <w:sz w:val="24"/>
                <w:szCs w:val="24"/>
              </w:rPr>
              <w:t xml:space="preserve">Guidance for Administrators </w:t>
            </w:r>
          </w:p>
        </w:tc>
        <w:tc>
          <w:tcPr>
            <w:tcW w:w="2750" w:type="dxa"/>
          </w:tcPr>
          <w:p w:rsidR="00657A4B" w:rsidRPr="002D7C28"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i/>
                <w:iCs/>
              </w:rPr>
              <w:t xml:space="preserve"> Example:  Current rules allow students to participate according to gender with which they consistently assert at school </w:t>
            </w:r>
          </w:p>
        </w:tc>
        <w:tc>
          <w:tcPr>
            <w:tcW w:w="2420" w:type="dxa"/>
          </w:tcPr>
          <w:p w:rsidR="00657A4B" w:rsidRPr="003E08A3"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Example:  (Name &amp; contact information for athletic assist.) </w:t>
            </w:r>
          </w:p>
        </w:tc>
        <w:tc>
          <w:tcPr>
            <w:tcW w:w="1980" w:type="dxa"/>
          </w:tcPr>
          <w:p w:rsidR="00657A4B" w:rsidRPr="003E08A3"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Example:  Contact (name/ title/ number)</w:t>
            </w:r>
          </w:p>
        </w:tc>
      </w:tr>
      <w:tr w:rsidR="00657A4B" w:rsidRPr="00C62654" w:rsidTr="00933426">
        <w:tc>
          <w:tcPr>
            <w:tcW w:w="4068" w:type="dxa"/>
          </w:tcPr>
          <w:p w:rsidR="00657A4B" w:rsidRPr="00C62654" w:rsidRDefault="00657A4B" w:rsidP="00C62654">
            <w:pPr>
              <w:spacing w:after="0" w:line="240" w:lineRule="auto"/>
              <w:rPr>
                <w:rFonts w:ascii="Times New Roman" w:hAnsi="Times New Roman" w:cs="Times New Roman"/>
                <w:b/>
                <w:bCs/>
                <w:sz w:val="24"/>
                <w:szCs w:val="24"/>
              </w:rPr>
            </w:pPr>
            <w:r w:rsidRPr="00C62654">
              <w:rPr>
                <w:rFonts w:ascii="Times New Roman" w:hAnsi="Times New Roman" w:cs="Times New Roman"/>
                <w:b/>
                <w:bCs/>
                <w:sz w:val="24"/>
                <w:szCs w:val="24"/>
              </w:rPr>
              <w:t xml:space="preserve">Field </w:t>
            </w:r>
            <w:r>
              <w:rPr>
                <w:rFonts w:ascii="Times New Roman" w:hAnsi="Times New Roman" w:cs="Times New Roman"/>
                <w:b/>
                <w:bCs/>
                <w:sz w:val="24"/>
                <w:szCs w:val="24"/>
              </w:rPr>
              <w:t>T</w:t>
            </w:r>
            <w:r w:rsidRPr="00C62654">
              <w:rPr>
                <w:rFonts w:ascii="Times New Roman" w:hAnsi="Times New Roman" w:cs="Times New Roman"/>
                <w:b/>
                <w:bCs/>
                <w:sz w:val="24"/>
                <w:szCs w:val="24"/>
              </w:rPr>
              <w:t xml:space="preserve">rips: </w:t>
            </w:r>
          </w:p>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Gender is often used </w:t>
            </w:r>
            <w:r>
              <w:rPr>
                <w:rFonts w:ascii="Times New Roman" w:hAnsi="Times New Roman" w:cs="Times New Roman"/>
                <w:sz w:val="24"/>
                <w:szCs w:val="24"/>
              </w:rPr>
              <w:t>whe</w:t>
            </w:r>
            <w:r w:rsidRPr="00C62654">
              <w:rPr>
                <w:rFonts w:ascii="Times New Roman" w:hAnsi="Times New Roman" w:cs="Times New Roman"/>
                <w:sz w:val="24"/>
                <w:szCs w:val="24"/>
              </w:rPr>
              <w:t xml:space="preserve">n dividing students into groups on field trips.  Such activities can be difficult for transgender and gender non-conforming students, especially in the case of overnight trips.  </w:t>
            </w:r>
          </w:p>
        </w:tc>
        <w:tc>
          <w:tcPr>
            <w:tcW w:w="3300"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It is the responsibility of the adult in charge of the trip to guarantee the safety of all students.  This may include checking in advance for gender non-specific facilities and room assignments.</w:t>
            </w:r>
          </w:p>
        </w:tc>
        <w:tc>
          <w:tcPr>
            <w:tcW w:w="2750" w:type="dxa"/>
          </w:tcPr>
          <w:p w:rsidR="00657A4B" w:rsidRPr="00C62654" w:rsidRDefault="00657A4B" w:rsidP="00C62654">
            <w:pPr>
              <w:spacing w:after="0" w:line="240" w:lineRule="auto"/>
              <w:rPr>
                <w:rFonts w:ascii="Times New Roman" w:hAnsi="Times New Roman" w:cs="Times New Roman"/>
                <w:sz w:val="24"/>
                <w:szCs w:val="24"/>
              </w:rPr>
            </w:pPr>
          </w:p>
        </w:tc>
        <w:tc>
          <w:tcPr>
            <w:tcW w:w="2420" w:type="dxa"/>
          </w:tcPr>
          <w:p w:rsidR="00657A4B" w:rsidRPr="00C62654" w:rsidRDefault="00657A4B" w:rsidP="00C62654">
            <w:pPr>
              <w:spacing w:after="0" w:line="240" w:lineRule="auto"/>
              <w:rPr>
                <w:rFonts w:ascii="Times New Roman" w:hAnsi="Times New Roman" w:cs="Times New Roman"/>
                <w:sz w:val="24"/>
                <w:szCs w:val="24"/>
              </w:rPr>
            </w:pPr>
          </w:p>
        </w:tc>
        <w:tc>
          <w:tcPr>
            <w:tcW w:w="1980" w:type="dxa"/>
          </w:tcPr>
          <w:p w:rsidR="00657A4B" w:rsidRPr="00C62654" w:rsidRDefault="00657A4B" w:rsidP="00C62654">
            <w:pPr>
              <w:spacing w:after="0" w:line="240" w:lineRule="auto"/>
              <w:rPr>
                <w:rFonts w:ascii="Times New Roman" w:hAnsi="Times New Roman" w:cs="Times New Roman"/>
                <w:sz w:val="24"/>
                <w:szCs w:val="24"/>
              </w:rPr>
            </w:pPr>
          </w:p>
        </w:tc>
      </w:tr>
      <w:tr w:rsidR="00657A4B" w:rsidRPr="00C62654" w:rsidTr="00933426">
        <w:tc>
          <w:tcPr>
            <w:tcW w:w="4068" w:type="dxa"/>
          </w:tcPr>
          <w:p w:rsidR="00657A4B" w:rsidRPr="00C62654" w:rsidRDefault="00657A4B" w:rsidP="00C62654">
            <w:pPr>
              <w:spacing w:after="0" w:line="240" w:lineRule="auto"/>
              <w:rPr>
                <w:rFonts w:ascii="Times New Roman" w:hAnsi="Times New Roman" w:cs="Times New Roman"/>
                <w:b/>
                <w:bCs/>
                <w:sz w:val="24"/>
                <w:szCs w:val="24"/>
              </w:rPr>
            </w:pPr>
            <w:r w:rsidRPr="00C62654">
              <w:rPr>
                <w:rFonts w:ascii="Times New Roman" w:hAnsi="Times New Roman" w:cs="Times New Roman"/>
                <w:b/>
                <w:bCs/>
                <w:sz w:val="24"/>
                <w:szCs w:val="24"/>
              </w:rPr>
              <w:t xml:space="preserve">Privacy:  </w:t>
            </w:r>
          </w:p>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Transgender and gender non-conforming students have the same right to privacy as all students. </w:t>
            </w:r>
          </w:p>
        </w:tc>
        <w:tc>
          <w:tcPr>
            <w:tcW w:w="3300"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Students have a right to keep their personal information private, especially regarding their gender/sexual orientation.  Staff members should not disclose this information about a student to others unless legally obligated</w:t>
            </w:r>
            <w:r>
              <w:rPr>
                <w:rFonts w:ascii="Times New Roman" w:hAnsi="Times New Roman" w:cs="Times New Roman"/>
                <w:sz w:val="24"/>
                <w:szCs w:val="24"/>
              </w:rPr>
              <w:t xml:space="preserve"> or expressly given permission by the student</w:t>
            </w:r>
            <w:r w:rsidRPr="00C62654">
              <w:rPr>
                <w:rFonts w:ascii="Times New Roman" w:hAnsi="Times New Roman" w:cs="Times New Roman"/>
                <w:sz w:val="24"/>
                <w:szCs w:val="24"/>
              </w:rPr>
              <w:t xml:space="preserve">.  </w:t>
            </w:r>
          </w:p>
        </w:tc>
        <w:tc>
          <w:tcPr>
            <w:tcW w:w="2750" w:type="dxa"/>
          </w:tcPr>
          <w:p w:rsidR="00657A4B" w:rsidRPr="00C62654" w:rsidRDefault="00657A4B" w:rsidP="00C62654">
            <w:pPr>
              <w:spacing w:after="0" w:line="240" w:lineRule="auto"/>
              <w:rPr>
                <w:rFonts w:ascii="Times New Roman" w:hAnsi="Times New Roman" w:cs="Times New Roman"/>
                <w:sz w:val="24"/>
                <w:szCs w:val="24"/>
              </w:rPr>
            </w:pPr>
          </w:p>
        </w:tc>
        <w:tc>
          <w:tcPr>
            <w:tcW w:w="2420" w:type="dxa"/>
          </w:tcPr>
          <w:p w:rsidR="00657A4B" w:rsidRPr="00C62654" w:rsidRDefault="00657A4B" w:rsidP="00C62654">
            <w:pPr>
              <w:spacing w:after="0" w:line="240" w:lineRule="auto"/>
              <w:rPr>
                <w:rFonts w:ascii="Times New Roman" w:hAnsi="Times New Roman" w:cs="Times New Roman"/>
                <w:sz w:val="24"/>
                <w:szCs w:val="24"/>
              </w:rPr>
            </w:pPr>
          </w:p>
        </w:tc>
        <w:tc>
          <w:tcPr>
            <w:tcW w:w="1980" w:type="dxa"/>
          </w:tcPr>
          <w:p w:rsidR="00657A4B" w:rsidRPr="00C62654" w:rsidRDefault="00657A4B" w:rsidP="00C62654">
            <w:pPr>
              <w:spacing w:after="0" w:line="240" w:lineRule="auto"/>
              <w:rPr>
                <w:rFonts w:ascii="Times New Roman" w:hAnsi="Times New Roman" w:cs="Times New Roman"/>
                <w:sz w:val="24"/>
                <w:szCs w:val="24"/>
              </w:rPr>
            </w:pPr>
          </w:p>
        </w:tc>
      </w:tr>
      <w:tr w:rsidR="00657A4B" w:rsidRPr="00C62654" w:rsidTr="00933426">
        <w:tc>
          <w:tcPr>
            <w:tcW w:w="4068" w:type="dxa"/>
          </w:tcPr>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b/>
                <w:bCs/>
                <w:sz w:val="24"/>
                <w:szCs w:val="24"/>
              </w:rPr>
              <w:t xml:space="preserve">Student </w:t>
            </w:r>
            <w:r>
              <w:rPr>
                <w:rFonts w:ascii="Times New Roman" w:hAnsi="Times New Roman" w:cs="Times New Roman"/>
                <w:b/>
                <w:bCs/>
                <w:sz w:val="24"/>
                <w:szCs w:val="24"/>
              </w:rPr>
              <w:t>A</w:t>
            </w:r>
            <w:r w:rsidRPr="00C62654">
              <w:rPr>
                <w:rFonts w:ascii="Times New Roman" w:hAnsi="Times New Roman" w:cs="Times New Roman"/>
                <w:b/>
                <w:bCs/>
                <w:sz w:val="24"/>
                <w:szCs w:val="24"/>
              </w:rPr>
              <w:t xml:space="preserve">nnouncements to </w:t>
            </w:r>
            <w:r>
              <w:rPr>
                <w:rFonts w:ascii="Times New Roman" w:hAnsi="Times New Roman" w:cs="Times New Roman"/>
                <w:b/>
                <w:bCs/>
                <w:sz w:val="24"/>
                <w:szCs w:val="24"/>
              </w:rPr>
              <w:t>C</w:t>
            </w:r>
            <w:r w:rsidRPr="00C62654">
              <w:rPr>
                <w:rFonts w:ascii="Times New Roman" w:hAnsi="Times New Roman" w:cs="Times New Roman"/>
                <w:b/>
                <w:bCs/>
                <w:sz w:val="24"/>
                <w:szCs w:val="24"/>
              </w:rPr>
              <w:t xml:space="preserve">lass: </w:t>
            </w:r>
            <w:r w:rsidRPr="00C62654">
              <w:rPr>
                <w:rFonts w:ascii="Times New Roman" w:hAnsi="Times New Roman" w:cs="Times New Roman"/>
                <w:sz w:val="24"/>
                <w:szCs w:val="24"/>
              </w:rPr>
              <w:t xml:space="preserve">Transgender and gender non-conforming students may request time to address their class about their identity/expression. </w:t>
            </w:r>
          </w:p>
        </w:tc>
        <w:tc>
          <w:tcPr>
            <w:tcW w:w="3300" w:type="dxa"/>
          </w:tcPr>
          <w:p w:rsidR="00657A4B" w:rsidRPr="00C62654" w:rsidRDefault="00657A4B" w:rsidP="00C62654">
            <w:pPr>
              <w:spacing w:after="0" w:line="240" w:lineRule="auto"/>
              <w:rPr>
                <w:rFonts w:ascii="Times New Roman" w:hAnsi="Times New Roman" w:cs="Times New Roman"/>
                <w:i/>
                <w:iCs/>
                <w:sz w:val="24"/>
                <w:szCs w:val="24"/>
              </w:rPr>
            </w:pPr>
            <w:r w:rsidRPr="00543F1B">
              <w:rPr>
                <w:rFonts w:ascii="Times New Roman" w:hAnsi="Times New Roman" w:cs="Times New Roman"/>
                <w:sz w:val="24"/>
                <w:szCs w:val="24"/>
              </w:rPr>
              <w:t>Students should be allowed to share this information with their class</w:t>
            </w:r>
            <w:r>
              <w:rPr>
                <w:rFonts w:ascii="Times New Roman" w:hAnsi="Times New Roman" w:cs="Times New Roman"/>
                <w:sz w:val="24"/>
                <w:szCs w:val="24"/>
              </w:rPr>
              <w:t>/es</w:t>
            </w:r>
            <w:r w:rsidRPr="00543F1B">
              <w:rPr>
                <w:rFonts w:ascii="Times New Roman" w:hAnsi="Times New Roman" w:cs="Times New Roman"/>
                <w:sz w:val="24"/>
                <w:szCs w:val="24"/>
              </w:rPr>
              <w:t>.  Staff should check with the student beforehand to ensure that appropriate adult support is in place before doing so,</w:t>
            </w:r>
            <w:r w:rsidRPr="00C62654">
              <w:rPr>
                <w:rFonts w:ascii="Times New Roman" w:hAnsi="Times New Roman" w:cs="Times New Roman"/>
                <w:i/>
                <w:iCs/>
                <w:sz w:val="24"/>
                <w:szCs w:val="24"/>
              </w:rPr>
              <w:t xml:space="preserve"> if at all possible.  </w:t>
            </w:r>
          </w:p>
        </w:tc>
        <w:tc>
          <w:tcPr>
            <w:tcW w:w="2750" w:type="dxa"/>
          </w:tcPr>
          <w:p w:rsidR="00657A4B" w:rsidRPr="00C62654" w:rsidRDefault="00657A4B" w:rsidP="00C62654">
            <w:pPr>
              <w:spacing w:after="0" w:line="240" w:lineRule="auto"/>
              <w:rPr>
                <w:rFonts w:ascii="Times New Roman" w:hAnsi="Times New Roman" w:cs="Times New Roman"/>
                <w:sz w:val="24"/>
                <w:szCs w:val="24"/>
              </w:rPr>
            </w:pPr>
          </w:p>
        </w:tc>
        <w:tc>
          <w:tcPr>
            <w:tcW w:w="2420" w:type="dxa"/>
          </w:tcPr>
          <w:p w:rsidR="00657A4B" w:rsidRPr="00C62654" w:rsidRDefault="00657A4B" w:rsidP="00C62654">
            <w:pPr>
              <w:spacing w:after="0" w:line="240" w:lineRule="auto"/>
              <w:rPr>
                <w:rFonts w:ascii="Times New Roman" w:hAnsi="Times New Roman" w:cs="Times New Roman"/>
                <w:sz w:val="24"/>
                <w:szCs w:val="24"/>
              </w:rPr>
            </w:pPr>
          </w:p>
        </w:tc>
        <w:tc>
          <w:tcPr>
            <w:tcW w:w="1980" w:type="dxa"/>
          </w:tcPr>
          <w:p w:rsidR="00657A4B"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Example:  (Names listed of psychs/social workers/ counselors/ principal/ GSA advisor/ &amp; number) </w:t>
            </w:r>
          </w:p>
          <w:p w:rsidR="00657A4B" w:rsidRPr="003E08A3" w:rsidRDefault="00657A4B" w:rsidP="00C62654">
            <w:pPr>
              <w:spacing w:after="0" w:line="240" w:lineRule="auto"/>
              <w:rPr>
                <w:rFonts w:ascii="Times New Roman" w:hAnsi="Times New Roman" w:cs="Times New Roman"/>
                <w:i/>
                <w:iCs/>
                <w:sz w:val="24"/>
                <w:szCs w:val="24"/>
              </w:rPr>
            </w:pPr>
          </w:p>
        </w:tc>
      </w:tr>
      <w:tr w:rsidR="00657A4B" w:rsidRPr="00C62654" w:rsidTr="00933426">
        <w:tc>
          <w:tcPr>
            <w:tcW w:w="4068" w:type="dxa"/>
          </w:tcPr>
          <w:p w:rsidR="00657A4B" w:rsidRPr="00C62654" w:rsidRDefault="00657A4B" w:rsidP="00C62654">
            <w:pPr>
              <w:spacing w:after="0" w:line="240" w:lineRule="auto"/>
              <w:rPr>
                <w:rFonts w:ascii="Times New Roman" w:hAnsi="Times New Roman" w:cs="Times New Roman"/>
                <w:b/>
                <w:bCs/>
                <w:sz w:val="24"/>
                <w:szCs w:val="24"/>
              </w:rPr>
            </w:pPr>
            <w:r w:rsidRPr="00C62654">
              <w:rPr>
                <w:rFonts w:ascii="Times New Roman" w:hAnsi="Times New Roman" w:cs="Times New Roman"/>
                <w:b/>
                <w:bCs/>
                <w:sz w:val="24"/>
                <w:szCs w:val="24"/>
              </w:rPr>
              <w:lastRenderedPageBreak/>
              <w:t xml:space="preserve">Substitute Teachers: </w:t>
            </w:r>
          </w:p>
          <w:p w:rsidR="00657A4B" w:rsidRPr="00C62654"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Transgender and gender non-conforming students often face discomfort when called by the wrong name or gender. </w:t>
            </w:r>
          </w:p>
        </w:tc>
        <w:tc>
          <w:tcPr>
            <w:tcW w:w="3300" w:type="dxa"/>
          </w:tcPr>
          <w:p w:rsidR="00657A4B" w:rsidRDefault="00657A4B" w:rsidP="00C62654">
            <w:pPr>
              <w:spacing w:after="0" w:line="240" w:lineRule="auto"/>
              <w:rPr>
                <w:rFonts w:ascii="Times New Roman" w:hAnsi="Times New Roman" w:cs="Times New Roman"/>
                <w:sz w:val="24"/>
                <w:szCs w:val="24"/>
              </w:rPr>
            </w:pPr>
            <w:r w:rsidRPr="00C62654">
              <w:rPr>
                <w:rFonts w:ascii="Times New Roman" w:hAnsi="Times New Roman" w:cs="Times New Roman"/>
                <w:sz w:val="24"/>
                <w:szCs w:val="24"/>
              </w:rPr>
              <w:t xml:space="preserve">Sub notes should be clear about how to handle attendance; a note should be included to alert the sub about roll call to avoid discomfort to the student and teacher. </w:t>
            </w:r>
          </w:p>
          <w:p w:rsidR="00657A4B" w:rsidRPr="00C62654" w:rsidRDefault="00657A4B" w:rsidP="00C62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Guests to a class should also be informed if deemed necessary. </w:t>
            </w:r>
          </w:p>
        </w:tc>
        <w:tc>
          <w:tcPr>
            <w:tcW w:w="2750" w:type="dxa"/>
          </w:tcPr>
          <w:p w:rsidR="00657A4B" w:rsidRPr="00C62654" w:rsidRDefault="00657A4B" w:rsidP="00C62654">
            <w:pPr>
              <w:spacing w:after="0" w:line="240" w:lineRule="auto"/>
              <w:rPr>
                <w:rFonts w:ascii="Times New Roman" w:hAnsi="Times New Roman" w:cs="Times New Roman"/>
                <w:sz w:val="24"/>
                <w:szCs w:val="24"/>
              </w:rPr>
            </w:pPr>
          </w:p>
        </w:tc>
        <w:tc>
          <w:tcPr>
            <w:tcW w:w="2420" w:type="dxa"/>
          </w:tcPr>
          <w:p w:rsidR="00657A4B" w:rsidRPr="00C62654" w:rsidRDefault="00657A4B" w:rsidP="00C62654">
            <w:pPr>
              <w:spacing w:after="0" w:line="240" w:lineRule="auto"/>
              <w:rPr>
                <w:rFonts w:ascii="Times New Roman" w:hAnsi="Times New Roman" w:cs="Times New Roman"/>
                <w:sz w:val="24"/>
                <w:szCs w:val="24"/>
              </w:rPr>
            </w:pPr>
          </w:p>
        </w:tc>
        <w:tc>
          <w:tcPr>
            <w:tcW w:w="1980" w:type="dxa"/>
          </w:tcPr>
          <w:p w:rsidR="00657A4B" w:rsidRPr="003E08A3"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Example:  Which  person can alert subs when they are coming in? </w:t>
            </w:r>
          </w:p>
        </w:tc>
      </w:tr>
      <w:tr w:rsidR="00657A4B" w:rsidRPr="00C62654" w:rsidTr="00933426">
        <w:tc>
          <w:tcPr>
            <w:tcW w:w="4068" w:type="dxa"/>
          </w:tcPr>
          <w:p w:rsidR="00657A4B" w:rsidRDefault="00657A4B" w:rsidP="00C6265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School publications:</w:t>
            </w:r>
          </w:p>
          <w:p w:rsidR="00657A4B" w:rsidRPr="00B70C6A" w:rsidRDefault="00657A4B" w:rsidP="00C62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Sometimes changes made in the IC system regarding transgender and gender non-conforming students are not reflected in other student publications.  Yearbooks may be an example.   </w:t>
            </w:r>
          </w:p>
        </w:tc>
        <w:tc>
          <w:tcPr>
            <w:tcW w:w="3300" w:type="dxa"/>
          </w:tcPr>
          <w:p w:rsidR="00657A4B" w:rsidRPr="00C62654" w:rsidRDefault="00657A4B" w:rsidP="00C62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the responsibility of publication staff to adequately reflect IC data, as close to publication date as is feasible. </w:t>
            </w:r>
          </w:p>
        </w:tc>
        <w:tc>
          <w:tcPr>
            <w:tcW w:w="2750" w:type="dxa"/>
          </w:tcPr>
          <w:p w:rsidR="00657A4B" w:rsidRPr="00C62654" w:rsidRDefault="00657A4B" w:rsidP="00C62654">
            <w:pPr>
              <w:spacing w:after="0" w:line="240" w:lineRule="auto"/>
              <w:rPr>
                <w:rFonts w:ascii="Times New Roman" w:hAnsi="Times New Roman" w:cs="Times New Roman"/>
                <w:sz w:val="24"/>
                <w:szCs w:val="24"/>
              </w:rPr>
            </w:pPr>
          </w:p>
        </w:tc>
        <w:tc>
          <w:tcPr>
            <w:tcW w:w="2420" w:type="dxa"/>
          </w:tcPr>
          <w:p w:rsidR="00657A4B" w:rsidRPr="00E0326B" w:rsidRDefault="00657A4B" w:rsidP="00C6265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Example: school photos are taken/process by mid October.  Alert _____ with any name/gender changes</w:t>
            </w:r>
          </w:p>
        </w:tc>
        <w:tc>
          <w:tcPr>
            <w:tcW w:w="1980" w:type="dxa"/>
          </w:tcPr>
          <w:p w:rsidR="00657A4B" w:rsidRPr="00C62654" w:rsidRDefault="00657A4B" w:rsidP="00C62654">
            <w:pPr>
              <w:spacing w:after="0" w:line="240" w:lineRule="auto"/>
              <w:rPr>
                <w:rFonts w:ascii="Times New Roman" w:hAnsi="Times New Roman" w:cs="Times New Roman"/>
                <w:sz w:val="24"/>
                <w:szCs w:val="24"/>
              </w:rPr>
            </w:pPr>
          </w:p>
        </w:tc>
      </w:tr>
    </w:tbl>
    <w:p w:rsidR="00657A4B" w:rsidRDefault="00657A4B">
      <w:pPr>
        <w:rPr>
          <w:rFonts w:ascii="Times New Roman" w:hAnsi="Times New Roman" w:cs="Times New Roman"/>
          <w:sz w:val="24"/>
          <w:szCs w:val="24"/>
        </w:rPr>
      </w:pPr>
    </w:p>
    <w:p w:rsidR="00657A4B" w:rsidRDefault="00657A4B">
      <w:pPr>
        <w:rPr>
          <w:rFonts w:ascii="Times New Roman" w:hAnsi="Times New Roman" w:cs="Times New Roman"/>
          <w:sz w:val="24"/>
          <w:szCs w:val="24"/>
        </w:rPr>
      </w:pPr>
    </w:p>
    <w:p w:rsidR="00657A4B" w:rsidRDefault="00657A4B">
      <w:pPr>
        <w:rPr>
          <w:rFonts w:ascii="Times New Roman" w:hAnsi="Times New Roman" w:cs="Times New Roman"/>
          <w:sz w:val="24"/>
          <w:szCs w:val="24"/>
        </w:rPr>
      </w:pPr>
      <w:r>
        <w:rPr>
          <w:rFonts w:ascii="Times New Roman" w:hAnsi="Times New Roman" w:cs="Times New Roman"/>
          <w:sz w:val="24"/>
          <w:szCs w:val="24"/>
        </w:rPr>
        <w:t xml:space="preserve">Please complete this form  and send copy  to Gay/Lesbian/Bisexual/Transgender and Questioning Youth Resource Person at  Doyle Administration,          </w:t>
      </w:r>
      <w:smartTag w:uri="urn:schemas-microsoft-com:office:smarttags" w:element="State">
        <w:smartTag w:uri="urn:schemas-microsoft-com:office:smarttags" w:element="Street">
          <w:r>
            <w:rPr>
              <w:rFonts w:ascii="Times New Roman" w:hAnsi="Times New Roman" w:cs="Times New Roman"/>
              <w:sz w:val="24"/>
              <w:szCs w:val="24"/>
            </w:rPr>
            <w:t>545 West Dayton Street</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Madison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WI</w:t>
          </w:r>
        </w:smartTag>
      </w:smartTag>
      <w:r>
        <w:rPr>
          <w:rFonts w:ascii="Times New Roman" w:hAnsi="Times New Roman" w:cs="Times New Roman"/>
          <w:sz w:val="24"/>
          <w:szCs w:val="24"/>
        </w:rPr>
        <w:t xml:space="preserve"> </w:t>
      </w:r>
    </w:p>
    <w:p w:rsidR="00657A4B" w:rsidRPr="00C62654" w:rsidRDefault="00657A4B">
      <w:pPr>
        <w:rPr>
          <w:rFonts w:ascii="Times New Roman" w:hAnsi="Times New Roman" w:cs="Times New Roman"/>
          <w:sz w:val="24"/>
          <w:szCs w:val="24"/>
        </w:rPr>
      </w:pPr>
    </w:p>
    <w:sectPr w:rsidR="00657A4B" w:rsidRPr="00C62654" w:rsidSect="00AD1E48">
      <w:headerReference w:type="default" r:id="rId8"/>
      <w:footerReference w:type="even" r:id="rId9"/>
      <w:footerReference w:type="default" r:id="rId10"/>
      <w:pgSz w:w="15840" w:h="12240" w:orient="landscape" w:code="1"/>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39" w:rsidRDefault="00123139" w:rsidP="00075674">
      <w:pPr>
        <w:spacing w:after="0" w:line="240" w:lineRule="auto"/>
      </w:pPr>
      <w:r>
        <w:separator/>
      </w:r>
    </w:p>
  </w:endnote>
  <w:endnote w:type="continuationSeparator" w:id="0">
    <w:p w:rsidR="00123139" w:rsidRDefault="00123139" w:rsidP="0007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4B" w:rsidRDefault="00657A4B" w:rsidP="00563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A4B" w:rsidRDefault="00657A4B" w:rsidP="006A4C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4B" w:rsidRDefault="00657A4B" w:rsidP="00563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EDB">
      <w:rPr>
        <w:rStyle w:val="PageNumber"/>
        <w:noProof/>
      </w:rPr>
      <w:t>2</w:t>
    </w:r>
    <w:r>
      <w:rPr>
        <w:rStyle w:val="PageNumber"/>
      </w:rPr>
      <w:fldChar w:fldCharType="end"/>
    </w:r>
  </w:p>
  <w:p w:rsidR="00657A4B" w:rsidRDefault="00657A4B" w:rsidP="006A4C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39" w:rsidRDefault="00123139" w:rsidP="00075674">
      <w:pPr>
        <w:spacing w:after="0" w:line="240" w:lineRule="auto"/>
      </w:pPr>
      <w:r>
        <w:separator/>
      </w:r>
    </w:p>
  </w:footnote>
  <w:footnote w:type="continuationSeparator" w:id="0">
    <w:p w:rsidR="00123139" w:rsidRDefault="00123139" w:rsidP="00075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4B" w:rsidRPr="006A4CC7" w:rsidRDefault="00657A4B" w:rsidP="006A4CC7">
    <w:pPr>
      <w:pStyle w:val="Header"/>
      <w:spacing w:after="0" w:line="240" w:lineRule="auto"/>
      <w:jc w:val="center"/>
      <w:rPr>
        <w:rFonts w:ascii="Times New Roman" w:hAnsi="Times New Roman" w:cs="Times New Roman"/>
        <w:b/>
        <w:bCs/>
        <w:sz w:val="32"/>
        <w:szCs w:val="32"/>
      </w:rPr>
    </w:pPr>
    <w:r w:rsidRPr="006A4CC7">
      <w:rPr>
        <w:rFonts w:ascii="Times New Roman" w:hAnsi="Times New Roman" w:cs="Times New Roman"/>
        <w:b/>
        <w:bCs/>
        <w:sz w:val="32"/>
        <w:szCs w:val="32"/>
      </w:rPr>
      <w:t>Transgender and Gender Non-Conforming Students and Staff</w:t>
    </w:r>
  </w:p>
  <w:p w:rsidR="00657A4B" w:rsidRDefault="00657A4B" w:rsidP="006A4CC7">
    <w:pPr>
      <w:pStyle w:val="Header"/>
      <w:spacing w:after="0" w:line="240" w:lineRule="auto"/>
      <w:jc w:val="center"/>
      <w:rPr>
        <w:rFonts w:ascii="Times New Roman" w:hAnsi="Times New Roman" w:cs="Times New Roman"/>
        <w:b/>
        <w:bCs/>
        <w:sz w:val="32"/>
        <w:szCs w:val="32"/>
      </w:rPr>
    </w:pPr>
    <w:r w:rsidRPr="006A4CC7">
      <w:rPr>
        <w:rFonts w:ascii="Times New Roman" w:hAnsi="Times New Roman" w:cs="Times New Roman"/>
        <w:b/>
        <w:bCs/>
        <w:sz w:val="32"/>
        <w:szCs w:val="32"/>
      </w:rPr>
      <w:t>Guidance Sheet</w:t>
    </w:r>
  </w:p>
  <w:p w:rsidR="00657A4B" w:rsidRPr="006A4CC7" w:rsidRDefault="00657A4B" w:rsidP="006A4CC7">
    <w:pPr>
      <w:pStyle w:val="Header"/>
      <w:spacing w:after="0" w:line="240" w:lineRule="auto"/>
      <w:jc w:val="center"/>
      <w:rPr>
        <w:rFonts w:ascii="Times New Roman" w:hAnsi="Times New Roman" w:cs="Times New Roman"/>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E699B"/>
    <w:multiLevelType w:val="hybridMultilevel"/>
    <w:tmpl w:val="39E21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9B"/>
    <w:rsid w:val="0000281C"/>
    <w:rsid w:val="00006D9B"/>
    <w:rsid w:val="000118C5"/>
    <w:rsid w:val="00031858"/>
    <w:rsid w:val="000335E0"/>
    <w:rsid w:val="00053299"/>
    <w:rsid w:val="00075674"/>
    <w:rsid w:val="00093D22"/>
    <w:rsid w:val="00123139"/>
    <w:rsid w:val="002060B2"/>
    <w:rsid w:val="002131D2"/>
    <w:rsid w:val="00255AF7"/>
    <w:rsid w:val="00281DA2"/>
    <w:rsid w:val="00294857"/>
    <w:rsid w:val="002C7EDE"/>
    <w:rsid w:val="002D7C28"/>
    <w:rsid w:val="00362E5E"/>
    <w:rsid w:val="003666E2"/>
    <w:rsid w:val="003E08A3"/>
    <w:rsid w:val="003F38DD"/>
    <w:rsid w:val="00402325"/>
    <w:rsid w:val="00412C89"/>
    <w:rsid w:val="00425A1D"/>
    <w:rsid w:val="004452E3"/>
    <w:rsid w:val="004953A4"/>
    <w:rsid w:val="004A2B41"/>
    <w:rsid w:val="004A7EF1"/>
    <w:rsid w:val="00521136"/>
    <w:rsid w:val="00543F1B"/>
    <w:rsid w:val="00563533"/>
    <w:rsid w:val="00565F52"/>
    <w:rsid w:val="00657A4B"/>
    <w:rsid w:val="00660F1F"/>
    <w:rsid w:val="006651FB"/>
    <w:rsid w:val="00672638"/>
    <w:rsid w:val="006A4CC7"/>
    <w:rsid w:val="006A5DE4"/>
    <w:rsid w:val="007017FD"/>
    <w:rsid w:val="007200CB"/>
    <w:rsid w:val="00761FBE"/>
    <w:rsid w:val="0078020D"/>
    <w:rsid w:val="007E7920"/>
    <w:rsid w:val="00870CA9"/>
    <w:rsid w:val="008C778B"/>
    <w:rsid w:val="00914D22"/>
    <w:rsid w:val="00921661"/>
    <w:rsid w:val="00924A43"/>
    <w:rsid w:val="00933426"/>
    <w:rsid w:val="00961F3E"/>
    <w:rsid w:val="009A2CDF"/>
    <w:rsid w:val="009B77F3"/>
    <w:rsid w:val="009C1D82"/>
    <w:rsid w:val="009C2873"/>
    <w:rsid w:val="009F527B"/>
    <w:rsid w:val="00A43E84"/>
    <w:rsid w:val="00AD1E48"/>
    <w:rsid w:val="00B52BC4"/>
    <w:rsid w:val="00B561D2"/>
    <w:rsid w:val="00B656E7"/>
    <w:rsid w:val="00B70C6A"/>
    <w:rsid w:val="00BA2ADA"/>
    <w:rsid w:val="00BF6060"/>
    <w:rsid w:val="00C34399"/>
    <w:rsid w:val="00C62654"/>
    <w:rsid w:val="00C70810"/>
    <w:rsid w:val="00C9017F"/>
    <w:rsid w:val="00CD7580"/>
    <w:rsid w:val="00DA2153"/>
    <w:rsid w:val="00DB7CEA"/>
    <w:rsid w:val="00E0326B"/>
    <w:rsid w:val="00EC209E"/>
    <w:rsid w:val="00EC719B"/>
    <w:rsid w:val="00F2569D"/>
    <w:rsid w:val="00F278D8"/>
    <w:rsid w:val="00F333ED"/>
    <w:rsid w:val="00F66ABB"/>
    <w:rsid w:val="00F76EDB"/>
    <w:rsid w:val="00F85F6E"/>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F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719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34399"/>
    <w:rPr>
      <w:color w:val="0000FF"/>
      <w:u w:val="single"/>
    </w:rPr>
  </w:style>
  <w:style w:type="paragraph" w:styleId="Header">
    <w:name w:val="header"/>
    <w:basedOn w:val="Normal"/>
    <w:link w:val="HeaderChar"/>
    <w:uiPriority w:val="99"/>
    <w:rsid w:val="006A4CC7"/>
    <w:pPr>
      <w:tabs>
        <w:tab w:val="center" w:pos="4320"/>
        <w:tab w:val="right" w:pos="8640"/>
      </w:tabs>
    </w:pPr>
  </w:style>
  <w:style w:type="character" w:customStyle="1" w:styleId="HeaderChar">
    <w:name w:val="Header Char"/>
    <w:basedOn w:val="DefaultParagraphFont"/>
    <w:link w:val="Header"/>
    <w:uiPriority w:val="99"/>
    <w:semiHidden/>
    <w:rsid w:val="00C70810"/>
    <w:rPr>
      <w:lang w:eastAsia="en-US"/>
    </w:rPr>
  </w:style>
  <w:style w:type="paragraph" w:styleId="Footer">
    <w:name w:val="footer"/>
    <w:basedOn w:val="Normal"/>
    <w:link w:val="FooterChar"/>
    <w:uiPriority w:val="99"/>
    <w:rsid w:val="006A4CC7"/>
    <w:pPr>
      <w:tabs>
        <w:tab w:val="center" w:pos="4320"/>
        <w:tab w:val="right" w:pos="8640"/>
      </w:tabs>
    </w:pPr>
  </w:style>
  <w:style w:type="character" w:customStyle="1" w:styleId="FooterChar">
    <w:name w:val="Footer Char"/>
    <w:basedOn w:val="DefaultParagraphFont"/>
    <w:link w:val="Footer"/>
    <w:uiPriority w:val="99"/>
    <w:semiHidden/>
    <w:rsid w:val="00C70810"/>
    <w:rPr>
      <w:lang w:eastAsia="en-US"/>
    </w:rPr>
  </w:style>
  <w:style w:type="character" w:styleId="PageNumber">
    <w:name w:val="page number"/>
    <w:basedOn w:val="DefaultParagraphFont"/>
    <w:uiPriority w:val="99"/>
    <w:rsid w:val="006A4CC7"/>
  </w:style>
  <w:style w:type="paragraph" w:styleId="BalloonText">
    <w:name w:val="Balloon Text"/>
    <w:basedOn w:val="Normal"/>
    <w:link w:val="BalloonTextChar"/>
    <w:uiPriority w:val="99"/>
    <w:semiHidden/>
    <w:unhideWhenUsed/>
    <w:rsid w:val="00AD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F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719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34399"/>
    <w:rPr>
      <w:color w:val="0000FF"/>
      <w:u w:val="single"/>
    </w:rPr>
  </w:style>
  <w:style w:type="paragraph" w:styleId="Header">
    <w:name w:val="header"/>
    <w:basedOn w:val="Normal"/>
    <w:link w:val="HeaderChar"/>
    <w:uiPriority w:val="99"/>
    <w:rsid w:val="006A4CC7"/>
    <w:pPr>
      <w:tabs>
        <w:tab w:val="center" w:pos="4320"/>
        <w:tab w:val="right" w:pos="8640"/>
      </w:tabs>
    </w:pPr>
  </w:style>
  <w:style w:type="character" w:customStyle="1" w:styleId="HeaderChar">
    <w:name w:val="Header Char"/>
    <w:basedOn w:val="DefaultParagraphFont"/>
    <w:link w:val="Header"/>
    <w:uiPriority w:val="99"/>
    <w:semiHidden/>
    <w:rsid w:val="00C70810"/>
    <w:rPr>
      <w:lang w:eastAsia="en-US"/>
    </w:rPr>
  </w:style>
  <w:style w:type="paragraph" w:styleId="Footer">
    <w:name w:val="footer"/>
    <w:basedOn w:val="Normal"/>
    <w:link w:val="FooterChar"/>
    <w:uiPriority w:val="99"/>
    <w:rsid w:val="006A4CC7"/>
    <w:pPr>
      <w:tabs>
        <w:tab w:val="center" w:pos="4320"/>
        <w:tab w:val="right" w:pos="8640"/>
      </w:tabs>
    </w:pPr>
  </w:style>
  <w:style w:type="character" w:customStyle="1" w:styleId="FooterChar">
    <w:name w:val="Footer Char"/>
    <w:basedOn w:val="DefaultParagraphFont"/>
    <w:link w:val="Footer"/>
    <w:uiPriority w:val="99"/>
    <w:semiHidden/>
    <w:rsid w:val="00C70810"/>
    <w:rPr>
      <w:lang w:eastAsia="en-US"/>
    </w:rPr>
  </w:style>
  <w:style w:type="character" w:styleId="PageNumber">
    <w:name w:val="page number"/>
    <w:basedOn w:val="DefaultParagraphFont"/>
    <w:uiPriority w:val="99"/>
    <w:rsid w:val="006A4CC7"/>
  </w:style>
  <w:style w:type="paragraph" w:styleId="BalloonText">
    <w:name w:val="Balloon Text"/>
    <w:basedOn w:val="Normal"/>
    <w:link w:val="BalloonTextChar"/>
    <w:uiPriority w:val="99"/>
    <w:semiHidden/>
    <w:unhideWhenUsed/>
    <w:rsid w:val="00AD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Topic</vt:lpstr>
    </vt:vector>
  </TitlesOfParts>
  <Company>Madison Metropolitan School District</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Administrator</dc:creator>
  <cp:lastModifiedBy>Brian J</cp:lastModifiedBy>
  <cp:revision>2</cp:revision>
  <cp:lastPrinted>2018-02-12T15:04:00Z</cp:lastPrinted>
  <dcterms:created xsi:type="dcterms:W3CDTF">2018-02-12T15:04:00Z</dcterms:created>
  <dcterms:modified xsi:type="dcterms:W3CDTF">2018-02-12T15:04:00Z</dcterms:modified>
</cp:coreProperties>
</file>