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
        <w:tblW w:w="0" w:type="auto"/>
        <w:tblLook w:val="04A0" w:firstRow="1" w:lastRow="0" w:firstColumn="1" w:lastColumn="0" w:noHBand="0" w:noVBand="1"/>
      </w:tblPr>
      <w:tblGrid>
        <w:gridCol w:w="3429"/>
        <w:gridCol w:w="7361"/>
      </w:tblGrid>
      <w:tr w:rsidR="00D51FFF" w:rsidTr="00D51FFF">
        <w:tc>
          <w:tcPr>
            <w:tcW w:w="3438" w:type="dxa"/>
          </w:tcPr>
          <w:p w:rsidR="00D51FFF" w:rsidRDefault="00D51FFF">
            <w:pPr>
              <w:jc w:val="center"/>
              <w:rPr>
                <w:rFonts w:ascii="Times New Roman" w:hAnsi="Times New Roman" w:cs="Times New Roman"/>
                <w:sz w:val="32"/>
              </w:rPr>
            </w:pPr>
            <w:r>
              <w:rPr>
                <w:noProof/>
              </w:rPr>
              <w:drawing>
                <wp:inline distT="0" distB="0" distL="0" distR="0" wp14:anchorId="1B6FCE84" wp14:editId="2B525421">
                  <wp:extent cx="1897560" cy="960120"/>
                  <wp:effectExtent l="0" t="0" r="7620" b="0"/>
                  <wp:docPr id="12" name="Picture 1" descr="Description: W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S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697" cy="961201"/>
                          </a:xfrm>
                          <a:prstGeom prst="rect">
                            <a:avLst/>
                          </a:prstGeom>
                          <a:noFill/>
                          <a:ln>
                            <a:noFill/>
                          </a:ln>
                        </pic:spPr>
                      </pic:pic>
                    </a:graphicData>
                  </a:graphic>
                </wp:inline>
              </w:drawing>
            </w:r>
          </w:p>
        </w:tc>
        <w:tc>
          <w:tcPr>
            <w:tcW w:w="7578" w:type="dxa"/>
            <w:vAlign w:val="center"/>
          </w:tcPr>
          <w:p w:rsidR="00D51FFF" w:rsidRPr="00D51FFF" w:rsidRDefault="00D51FFF" w:rsidP="00D51FFF">
            <w:pPr>
              <w:jc w:val="center"/>
              <w:rPr>
                <w:rFonts w:ascii="Times New Roman" w:hAnsi="Times New Roman" w:cs="Times New Roman"/>
                <w:b/>
              </w:rPr>
            </w:pPr>
            <w:r w:rsidRPr="00D51FFF">
              <w:rPr>
                <w:rFonts w:ascii="Times New Roman" w:hAnsi="Times New Roman" w:cs="Times New Roman"/>
                <w:b/>
                <w:sz w:val="32"/>
              </w:rPr>
              <w:t xml:space="preserve">Wisconsin School Counseling Program </w:t>
            </w:r>
          </w:p>
          <w:p w:rsidR="00D51FFF" w:rsidRPr="00D51FFF" w:rsidRDefault="00D51FFF" w:rsidP="00D51FFF">
            <w:pPr>
              <w:jc w:val="center"/>
              <w:rPr>
                <w:rFonts w:ascii="Times New Roman" w:hAnsi="Times New Roman" w:cs="Times New Roman"/>
                <w:b/>
              </w:rPr>
            </w:pPr>
            <w:r w:rsidRPr="00D51FFF">
              <w:rPr>
                <w:rFonts w:ascii="Times New Roman" w:hAnsi="Times New Roman" w:cs="Times New Roman"/>
                <w:b/>
                <w:sz w:val="32"/>
              </w:rPr>
              <w:t>Accountability Report 201</w:t>
            </w:r>
            <w:r w:rsidR="004D3ECD">
              <w:rPr>
                <w:rFonts w:ascii="Times New Roman" w:hAnsi="Times New Roman" w:cs="Times New Roman"/>
                <w:b/>
                <w:sz w:val="32"/>
              </w:rPr>
              <w:t>7</w:t>
            </w:r>
            <w:r w:rsidR="00DD2FC6">
              <w:rPr>
                <w:rFonts w:ascii="Times New Roman" w:hAnsi="Times New Roman" w:cs="Times New Roman"/>
                <w:b/>
                <w:sz w:val="32"/>
              </w:rPr>
              <w:t>-</w:t>
            </w:r>
            <w:r w:rsidRPr="00D51FFF">
              <w:rPr>
                <w:rFonts w:ascii="Times New Roman" w:hAnsi="Times New Roman" w:cs="Times New Roman"/>
                <w:b/>
                <w:sz w:val="32"/>
              </w:rPr>
              <w:t>201</w:t>
            </w:r>
            <w:r w:rsidR="004D3ECD">
              <w:rPr>
                <w:rFonts w:ascii="Times New Roman" w:hAnsi="Times New Roman" w:cs="Times New Roman"/>
                <w:b/>
                <w:sz w:val="32"/>
              </w:rPr>
              <w:t>8</w:t>
            </w:r>
          </w:p>
          <w:p w:rsidR="00D51FFF" w:rsidRDefault="00EC0856" w:rsidP="00BA3970">
            <w:pPr>
              <w:jc w:val="center"/>
              <w:rPr>
                <w:rFonts w:ascii="Times New Roman" w:hAnsi="Times New Roman" w:cs="Times New Roman"/>
                <w:sz w:val="32"/>
              </w:rPr>
            </w:pPr>
            <w:r>
              <w:rPr>
                <w:rFonts w:ascii="Times New Roman" w:hAnsi="Times New Roman" w:cs="Times New Roman"/>
                <w:i/>
              </w:rPr>
              <w:t>Rationale, Requirements,</w:t>
            </w:r>
            <w:r w:rsidR="00BA3970">
              <w:rPr>
                <w:rFonts w:ascii="Times New Roman" w:hAnsi="Times New Roman" w:cs="Times New Roman"/>
                <w:i/>
              </w:rPr>
              <w:t xml:space="preserve"> &amp; </w:t>
            </w:r>
            <w:r w:rsidR="00D51FFF" w:rsidRPr="00183C2F">
              <w:rPr>
                <w:rFonts w:ascii="Times New Roman" w:hAnsi="Times New Roman" w:cs="Times New Roman"/>
                <w:i/>
              </w:rPr>
              <w:t xml:space="preserve">Guidelines </w:t>
            </w:r>
          </w:p>
        </w:tc>
      </w:tr>
    </w:tbl>
    <w:p w:rsidR="00314AC2" w:rsidRPr="00183C2F" w:rsidRDefault="00314AC2">
      <w:pPr>
        <w:spacing w:line="240" w:lineRule="auto"/>
        <w:jc w:val="center"/>
        <w:rPr>
          <w:rFonts w:ascii="Times New Roman" w:hAnsi="Times New Roman" w:cs="Times New Roman"/>
        </w:rPr>
      </w:pPr>
    </w:p>
    <w:p w:rsidR="00314AC2" w:rsidRPr="00183C2F" w:rsidRDefault="00197E7E">
      <w:pPr>
        <w:spacing w:line="240" w:lineRule="auto"/>
        <w:rPr>
          <w:rFonts w:ascii="Times New Roman" w:hAnsi="Times New Roman" w:cs="Times New Roman"/>
        </w:rPr>
      </w:pPr>
      <w:r w:rsidRPr="00183C2F">
        <w:rPr>
          <w:rFonts w:ascii="Times New Roman" w:hAnsi="Times New Roman" w:cs="Times New Roman"/>
          <w:b/>
          <w:sz w:val="28"/>
          <w:u w:val="single"/>
        </w:rPr>
        <w:t>Rationale</w:t>
      </w:r>
    </w:p>
    <w:p w:rsidR="00314AC2" w:rsidRPr="00183C2F" w:rsidRDefault="00197E7E">
      <w:pPr>
        <w:spacing w:line="240" w:lineRule="auto"/>
        <w:rPr>
          <w:rFonts w:ascii="Times New Roman" w:hAnsi="Times New Roman" w:cs="Times New Roman"/>
        </w:rPr>
      </w:pPr>
      <w:r w:rsidRPr="00183C2F">
        <w:rPr>
          <w:rFonts w:ascii="Times New Roman" w:eastAsia="Times New Roman" w:hAnsi="Times New Roman" w:cs="Times New Roman"/>
          <w:sz w:val="28"/>
        </w:rPr>
        <w:t>The Wisconsin School Counseling Program Accountability Report is a continuous improvement document that gives a school counseling program an opportunity to demonstrate a commitment to getting results. The Wisconsin School Counseling Program Accountability Report (WSCPAR) has been developed by a</w:t>
      </w:r>
      <w:r w:rsidR="00DA5A65">
        <w:rPr>
          <w:rFonts w:ascii="Times New Roman" w:eastAsia="Times New Roman" w:hAnsi="Times New Roman" w:cs="Times New Roman"/>
          <w:sz w:val="28"/>
        </w:rPr>
        <w:t xml:space="preserve">n </w:t>
      </w:r>
      <w:r w:rsidR="00DA5A65" w:rsidRPr="00183C2F">
        <w:rPr>
          <w:rFonts w:ascii="Times New Roman" w:eastAsia="Times New Roman" w:hAnsi="Times New Roman" w:cs="Times New Roman"/>
          <w:sz w:val="28"/>
        </w:rPr>
        <w:t xml:space="preserve">advisory group of Wisconsin school counselors </w:t>
      </w:r>
      <w:r w:rsidR="00DA5A65">
        <w:rPr>
          <w:rFonts w:ascii="Times New Roman" w:eastAsia="Times New Roman" w:hAnsi="Times New Roman" w:cs="Times New Roman"/>
          <w:sz w:val="28"/>
        </w:rPr>
        <w:t xml:space="preserve">for the </w:t>
      </w:r>
      <w:r w:rsidRPr="00183C2F">
        <w:rPr>
          <w:rFonts w:ascii="Times New Roman" w:eastAsia="Times New Roman" w:hAnsi="Times New Roman" w:cs="Times New Roman"/>
          <w:sz w:val="28"/>
        </w:rPr>
        <w:t>Wisconsin School Counselor Association (WSCA).</w:t>
      </w:r>
    </w:p>
    <w:p w:rsidR="00314AC2" w:rsidRPr="00183C2F" w:rsidRDefault="00314AC2">
      <w:pPr>
        <w:spacing w:line="240" w:lineRule="auto"/>
        <w:rPr>
          <w:rFonts w:ascii="Times New Roman" w:hAnsi="Times New Roman" w:cs="Times New Roman"/>
        </w:rPr>
      </w:pPr>
    </w:p>
    <w:p w:rsidR="00314AC2" w:rsidRPr="00183C2F" w:rsidRDefault="00197E7E">
      <w:pPr>
        <w:spacing w:line="240" w:lineRule="auto"/>
        <w:rPr>
          <w:rFonts w:ascii="Times New Roman" w:hAnsi="Times New Roman" w:cs="Times New Roman"/>
        </w:rPr>
      </w:pPr>
      <w:r w:rsidRPr="00183C2F">
        <w:rPr>
          <w:rFonts w:ascii="Times New Roman" w:eastAsia="Times New Roman" w:hAnsi="Times New Roman" w:cs="Times New Roman"/>
          <w:sz w:val="28"/>
        </w:rPr>
        <w:t>We hope that you will find the WSCPAR useful in:</w:t>
      </w:r>
    </w:p>
    <w:p w:rsidR="00314AC2" w:rsidRPr="00183C2F" w:rsidRDefault="00314AC2">
      <w:pPr>
        <w:spacing w:line="240" w:lineRule="auto"/>
        <w:rPr>
          <w:rFonts w:ascii="Times New Roman" w:hAnsi="Times New Roman" w:cs="Times New Roman"/>
        </w:rPr>
      </w:pPr>
    </w:p>
    <w:p w:rsidR="00314AC2" w:rsidRPr="00183C2F" w:rsidRDefault="00197E7E" w:rsidP="00197E7E">
      <w:pPr>
        <w:numPr>
          <w:ilvl w:val="0"/>
          <w:numId w:val="10"/>
        </w:numPr>
        <w:spacing w:after="120"/>
        <w:ind w:hanging="360"/>
        <w:rPr>
          <w:rFonts w:ascii="Times New Roman" w:hAnsi="Times New Roman" w:cs="Times New Roman"/>
        </w:rPr>
      </w:pPr>
      <w:r w:rsidRPr="00183C2F">
        <w:rPr>
          <w:rFonts w:ascii="Times New Roman" w:eastAsia="Times New Roman" w:hAnsi="Times New Roman" w:cs="Times New Roman"/>
          <w:sz w:val="28"/>
        </w:rPr>
        <w:t>presenting a self-evaluation of</w:t>
      </w:r>
      <w:r w:rsidR="00A435CD">
        <w:rPr>
          <w:rFonts w:ascii="Times New Roman" w:eastAsia="Times New Roman" w:hAnsi="Times New Roman" w:cs="Times New Roman"/>
          <w:sz w:val="28"/>
        </w:rPr>
        <w:t xml:space="preserve"> your school counseling program;</w:t>
      </w:r>
    </w:p>
    <w:p w:rsidR="00314AC2" w:rsidRPr="00183C2F" w:rsidRDefault="00197E7E" w:rsidP="00197E7E">
      <w:pPr>
        <w:numPr>
          <w:ilvl w:val="0"/>
          <w:numId w:val="10"/>
        </w:numPr>
        <w:spacing w:after="120"/>
        <w:ind w:hanging="360"/>
        <w:rPr>
          <w:rFonts w:ascii="Times New Roman" w:hAnsi="Times New Roman" w:cs="Times New Roman"/>
        </w:rPr>
      </w:pPr>
      <w:r w:rsidRPr="00183C2F">
        <w:rPr>
          <w:rFonts w:ascii="Times New Roman" w:eastAsia="Times New Roman" w:hAnsi="Times New Roman" w:cs="Times New Roman"/>
          <w:sz w:val="28"/>
        </w:rPr>
        <w:t>preparing/analyzing results that guide programming for all stude</w:t>
      </w:r>
      <w:r w:rsidR="00A421CA">
        <w:rPr>
          <w:rFonts w:ascii="Times New Roman" w:eastAsia="Times New Roman" w:hAnsi="Times New Roman" w:cs="Times New Roman"/>
          <w:sz w:val="28"/>
        </w:rPr>
        <w:t xml:space="preserve">nts in their academic, </w:t>
      </w:r>
      <w:r w:rsidRPr="00183C2F">
        <w:rPr>
          <w:rFonts w:ascii="Times New Roman" w:eastAsia="Times New Roman" w:hAnsi="Times New Roman" w:cs="Times New Roman"/>
          <w:sz w:val="28"/>
        </w:rPr>
        <w:t>social</w:t>
      </w:r>
      <w:r w:rsidR="00A421CA">
        <w:rPr>
          <w:rFonts w:ascii="Times New Roman" w:eastAsia="Times New Roman" w:hAnsi="Times New Roman" w:cs="Times New Roman"/>
          <w:sz w:val="28"/>
        </w:rPr>
        <w:t>/emotional</w:t>
      </w:r>
      <w:r w:rsidRPr="00183C2F">
        <w:rPr>
          <w:rFonts w:ascii="Times New Roman" w:eastAsia="Times New Roman" w:hAnsi="Times New Roman" w:cs="Times New Roman"/>
          <w:sz w:val="28"/>
        </w:rPr>
        <w:t>, and career goa</w:t>
      </w:r>
      <w:r w:rsidR="00A435CD">
        <w:rPr>
          <w:rFonts w:ascii="Times New Roman" w:eastAsia="Times New Roman" w:hAnsi="Times New Roman" w:cs="Times New Roman"/>
          <w:sz w:val="28"/>
        </w:rPr>
        <w:t>ls;</w:t>
      </w:r>
    </w:p>
    <w:p w:rsidR="00314AC2" w:rsidRPr="00183C2F" w:rsidRDefault="00197E7E" w:rsidP="00197E7E">
      <w:pPr>
        <w:numPr>
          <w:ilvl w:val="0"/>
          <w:numId w:val="10"/>
        </w:numPr>
        <w:spacing w:after="120"/>
        <w:ind w:hanging="360"/>
        <w:rPr>
          <w:rFonts w:ascii="Times New Roman" w:hAnsi="Times New Roman" w:cs="Times New Roman"/>
        </w:rPr>
      </w:pPr>
      <w:r w:rsidRPr="00183C2F">
        <w:rPr>
          <w:rFonts w:ascii="Times New Roman" w:eastAsia="Times New Roman" w:hAnsi="Times New Roman" w:cs="Times New Roman"/>
          <w:sz w:val="28"/>
        </w:rPr>
        <w:t>promoting your program to your school administration, school board, community partners and b</w:t>
      </w:r>
      <w:r w:rsidR="00A435CD">
        <w:rPr>
          <w:rFonts w:ascii="Times New Roman" w:eastAsia="Times New Roman" w:hAnsi="Times New Roman" w:cs="Times New Roman"/>
          <w:sz w:val="28"/>
        </w:rPr>
        <w:t>usinesses and parents/guardians;</w:t>
      </w:r>
    </w:p>
    <w:p w:rsidR="00314AC2" w:rsidRPr="00183C2F" w:rsidRDefault="00197E7E" w:rsidP="00197E7E">
      <w:pPr>
        <w:numPr>
          <w:ilvl w:val="0"/>
          <w:numId w:val="10"/>
        </w:numPr>
        <w:spacing w:after="120"/>
        <w:ind w:hanging="360"/>
        <w:rPr>
          <w:rFonts w:ascii="Times New Roman" w:hAnsi="Times New Roman" w:cs="Times New Roman"/>
        </w:rPr>
      </w:pPr>
      <w:r w:rsidRPr="00183C2F">
        <w:rPr>
          <w:rFonts w:ascii="Times New Roman" w:eastAsia="Times New Roman" w:hAnsi="Times New Roman" w:cs="Times New Roman"/>
          <w:sz w:val="28"/>
        </w:rPr>
        <w:t>preparing reports for professional assessment, school accreditation, grants, awards or recognition</w:t>
      </w:r>
      <w:r w:rsidR="00A435CD">
        <w:rPr>
          <w:rFonts w:ascii="Times New Roman" w:eastAsia="Times New Roman" w:hAnsi="Times New Roman" w:cs="Times New Roman"/>
          <w:sz w:val="28"/>
        </w:rPr>
        <w:t>;</w:t>
      </w:r>
      <w:r w:rsidRPr="00183C2F">
        <w:rPr>
          <w:rFonts w:ascii="Times New Roman" w:eastAsia="Times New Roman" w:hAnsi="Times New Roman" w:cs="Times New Roman"/>
          <w:sz w:val="28"/>
        </w:rPr>
        <w:t xml:space="preserve"> and</w:t>
      </w:r>
    </w:p>
    <w:p w:rsidR="00314AC2" w:rsidRPr="00183C2F" w:rsidRDefault="00197E7E" w:rsidP="00197E7E">
      <w:pPr>
        <w:numPr>
          <w:ilvl w:val="0"/>
          <w:numId w:val="9"/>
        </w:numPr>
        <w:spacing w:after="120"/>
        <w:ind w:hanging="360"/>
        <w:rPr>
          <w:rFonts w:ascii="Times New Roman" w:hAnsi="Times New Roman" w:cs="Times New Roman"/>
        </w:rPr>
      </w:pPr>
      <w:r w:rsidRPr="00183C2F">
        <w:rPr>
          <w:rFonts w:ascii="Times New Roman" w:eastAsia="Times New Roman" w:hAnsi="Times New Roman" w:cs="Times New Roman"/>
          <w:sz w:val="28"/>
        </w:rPr>
        <w:t xml:space="preserve">implementing the American School Counselor Association (ASCA) </w:t>
      </w:r>
      <w:r w:rsidR="00C537CB">
        <w:rPr>
          <w:rFonts w:ascii="Times New Roman" w:eastAsia="Times New Roman" w:hAnsi="Times New Roman" w:cs="Times New Roman"/>
          <w:sz w:val="28"/>
        </w:rPr>
        <w:t>Mindsets &amp; Behavior for Student Success</w:t>
      </w:r>
      <w:r w:rsidRPr="00183C2F">
        <w:rPr>
          <w:rFonts w:ascii="Times New Roman" w:eastAsia="Times New Roman" w:hAnsi="Times New Roman" w:cs="Times New Roman"/>
          <w:sz w:val="28"/>
        </w:rPr>
        <w:t xml:space="preserve"> and National Model for School Counseling Programs</w:t>
      </w:r>
      <w:r w:rsidR="00A435CD">
        <w:rPr>
          <w:rFonts w:ascii="Times New Roman" w:eastAsia="Times New Roman" w:hAnsi="Times New Roman" w:cs="Times New Roman"/>
          <w:sz w:val="28"/>
        </w:rPr>
        <w:t>.</w:t>
      </w:r>
    </w:p>
    <w:p w:rsidR="00314AC2" w:rsidRPr="00183C2F" w:rsidRDefault="00314AC2">
      <w:pPr>
        <w:spacing w:line="240" w:lineRule="auto"/>
        <w:rPr>
          <w:rFonts w:ascii="Times New Roman" w:hAnsi="Times New Roman" w:cs="Times New Roman"/>
        </w:rPr>
      </w:pPr>
    </w:p>
    <w:p w:rsidR="00314AC2" w:rsidRPr="00183C2F" w:rsidRDefault="00197E7E">
      <w:pPr>
        <w:spacing w:line="240" w:lineRule="auto"/>
        <w:rPr>
          <w:rFonts w:ascii="Times New Roman" w:hAnsi="Times New Roman" w:cs="Times New Roman"/>
        </w:rPr>
      </w:pPr>
      <w:r w:rsidRPr="00183C2F">
        <w:rPr>
          <w:rFonts w:ascii="Times New Roman" w:eastAsia="Times New Roman" w:hAnsi="Times New Roman" w:cs="Times New Roman"/>
          <w:sz w:val="28"/>
        </w:rPr>
        <w:t>If you wish to submit a WSCPAR to the Wisconsin School Counselor Association WSCPAR committee for professional review and award recognition, please follow the directions and requirements delineated in this year’s Wisconsin School Counseling Program Accountability Report Application Packet</w:t>
      </w:r>
      <w:r w:rsidRPr="00183C2F">
        <w:rPr>
          <w:rFonts w:ascii="Times New Roman" w:eastAsia="Times New Roman" w:hAnsi="Times New Roman" w:cs="Times New Roman"/>
        </w:rPr>
        <w:t>.</w:t>
      </w:r>
    </w:p>
    <w:p w:rsidR="00314AC2" w:rsidRPr="00183C2F" w:rsidRDefault="00314AC2">
      <w:pPr>
        <w:spacing w:line="240" w:lineRule="auto"/>
        <w:rPr>
          <w:rFonts w:ascii="Times New Roman" w:hAnsi="Times New Roman" w:cs="Times New Roman"/>
        </w:rPr>
      </w:pPr>
    </w:p>
    <w:p w:rsidR="00314AC2" w:rsidRPr="00DA5A65" w:rsidRDefault="00314AC2">
      <w:pPr>
        <w:spacing w:line="240" w:lineRule="auto"/>
        <w:jc w:val="center"/>
        <w:rPr>
          <w:rFonts w:ascii="Times New Roman" w:hAnsi="Times New Roman" w:cs="Times New Roman"/>
          <w:b/>
          <w:i/>
          <w:color w:val="FF0000"/>
        </w:rPr>
      </w:pPr>
    </w:p>
    <w:p w:rsidR="00DA5A65" w:rsidRPr="00183C2F" w:rsidRDefault="00DA5A65">
      <w:pPr>
        <w:spacing w:line="240" w:lineRule="auto"/>
        <w:jc w:val="center"/>
        <w:rPr>
          <w:rFonts w:ascii="Times New Roman" w:hAnsi="Times New Roman" w:cs="Times New Roman"/>
        </w:rPr>
      </w:pPr>
    </w:p>
    <w:p w:rsidR="00314AC2" w:rsidRPr="00183C2F" w:rsidRDefault="00197E7E">
      <w:pPr>
        <w:spacing w:line="240" w:lineRule="auto"/>
        <w:jc w:val="center"/>
        <w:rPr>
          <w:rFonts w:ascii="Times New Roman" w:hAnsi="Times New Roman" w:cs="Times New Roman"/>
        </w:rPr>
      </w:pPr>
      <w:r w:rsidRPr="00183C2F">
        <w:rPr>
          <w:rFonts w:ascii="Times New Roman" w:eastAsia="Times New Roman" w:hAnsi="Times New Roman" w:cs="Times New Roman"/>
          <w:b/>
          <w:i/>
          <w:sz w:val="40"/>
        </w:rPr>
        <w:t>Deadline for Award consideration</w:t>
      </w:r>
      <w:r w:rsidRPr="00DA5A65">
        <w:rPr>
          <w:rFonts w:ascii="Times New Roman" w:eastAsia="Times New Roman" w:hAnsi="Times New Roman" w:cs="Times New Roman"/>
          <w:b/>
          <w:i/>
          <w:color w:val="auto"/>
          <w:sz w:val="40"/>
        </w:rPr>
        <w:t>:</w:t>
      </w:r>
      <w:r w:rsidR="0007421C">
        <w:rPr>
          <w:rFonts w:ascii="Times New Roman" w:eastAsia="Times New Roman" w:hAnsi="Times New Roman" w:cs="Times New Roman"/>
          <w:b/>
          <w:i/>
          <w:color w:val="FF0000"/>
          <w:sz w:val="40"/>
        </w:rPr>
        <w:t xml:space="preserve"> October 1</w:t>
      </w:r>
      <w:r w:rsidR="00A421CA">
        <w:rPr>
          <w:rFonts w:ascii="Times New Roman" w:eastAsia="Times New Roman" w:hAnsi="Times New Roman" w:cs="Times New Roman"/>
          <w:b/>
          <w:i/>
          <w:color w:val="FF0000"/>
          <w:sz w:val="40"/>
        </w:rPr>
        <w:t>5, 2017</w:t>
      </w:r>
    </w:p>
    <w:p w:rsidR="00314AC2" w:rsidRPr="00183C2F" w:rsidRDefault="00314AC2">
      <w:pPr>
        <w:spacing w:line="240" w:lineRule="auto"/>
        <w:rPr>
          <w:rFonts w:ascii="Times New Roman" w:hAnsi="Times New Roman" w:cs="Times New Roman"/>
        </w:rPr>
      </w:pPr>
    </w:p>
    <w:p w:rsidR="00DA5A65" w:rsidRDefault="00DA5A65" w:rsidP="00DA5A65">
      <w:pPr>
        <w:spacing w:line="240" w:lineRule="auto"/>
        <w:jc w:val="center"/>
        <w:rPr>
          <w:rFonts w:ascii="Times New Roman" w:hAnsi="Times New Roman" w:cs="Times New Roman"/>
          <w:b/>
          <w:i/>
          <w:color w:val="FF0000"/>
        </w:rPr>
      </w:pPr>
    </w:p>
    <w:p w:rsidR="00572B71" w:rsidRDefault="00572B71" w:rsidP="00DA5A65">
      <w:pPr>
        <w:spacing w:line="240" w:lineRule="auto"/>
        <w:jc w:val="center"/>
        <w:rPr>
          <w:rFonts w:ascii="Times New Roman" w:hAnsi="Times New Roman" w:cs="Times New Roman"/>
          <w:b/>
          <w:i/>
          <w:color w:val="FF0000"/>
        </w:rPr>
      </w:pPr>
    </w:p>
    <w:p w:rsidR="00572B71" w:rsidRPr="00572B71" w:rsidRDefault="00572B71" w:rsidP="00572B71">
      <w:pPr>
        <w:spacing w:line="240" w:lineRule="auto"/>
        <w:jc w:val="center"/>
        <w:rPr>
          <w:rFonts w:ascii="Times New Roman" w:hAnsi="Times New Roman" w:cs="Times New Roman"/>
          <w:b/>
          <w:i/>
          <w:color w:val="FF0000"/>
        </w:rPr>
      </w:pPr>
      <w:r w:rsidRPr="00572B71">
        <w:rPr>
          <w:rFonts w:ascii="Times New Roman" w:hAnsi="Times New Roman" w:cs="Times New Roman"/>
          <w:b/>
          <w:i/>
          <w:color w:val="FF0000"/>
        </w:rPr>
        <w:t>Note: Data and i</w:t>
      </w:r>
      <w:r w:rsidR="00A421CA">
        <w:rPr>
          <w:rFonts w:ascii="Times New Roman" w:hAnsi="Times New Roman" w:cs="Times New Roman"/>
          <w:b/>
          <w:i/>
          <w:color w:val="FF0000"/>
        </w:rPr>
        <w:t>nformation reflected on the 2017 WSCPAR should be from the 2016-17</w:t>
      </w:r>
      <w:r w:rsidRPr="00572B71">
        <w:rPr>
          <w:rFonts w:ascii="Times New Roman" w:hAnsi="Times New Roman" w:cs="Times New Roman"/>
          <w:b/>
          <w:i/>
          <w:color w:val="FF0000"/>
        </w:rPr>
        <w:t xml:space="preserve"> school year.</w:t>
      </w:r>
    </w:p>
    <w:p w:rsidR="00572B71" w:rsidRPr="00DA5A65" w:rsidRDefault="00572B71" w:rsidP="00DA5A65">
      <w:pPr>
        <w:spacing w:line="240" w:lineRule="auto"/>
        <w:jc w:val="center"/>
        <w:rPr>
          <w:rFonts w:ascii="Times New Roman" w:hAnsi="Times New Roman" w:cs="Times New Roman"/>
          <w:b/>
          <w:i/>
          <w:color w:val="FF0000"/>
        </w:rPr>
      </w:pPr>
    </w:p>
    <w:p w:rsidR="00314AC2" w:rsidRPr="00183C2F" w:rsidRDefault="00314AC2">
      <w:pPr>
        <w:spacing w:line="240" w:lineRule="auto"/>
        <w:rPr>
          <w:rFonts w:ascii="Times New Roman" w:hAnsi="Times New Roman" w:cs="Times New Roman"/>
        </w:rPr>
      </w:pPr>
    </w:p>
    <w:p w:rsidR="00314AC2" w:rsidRPr="00183C2F" w:rsidRDefault="00197E7E">
      <w:pPr>
        <w:rPr>
          <w:rFonts w:ascii="Times New Roman" w:hAnsi="Times New Roman" w:cs="Times New Roman"/>
        </w:rPr>
      </w:pPr>
      <w:r w:rsidRPr="00183C2F">
        <w:rPr>
          <w:rFonts w:ascii="Times New Roman" w:hAnsi="Times New Roman" w:cs="Times New Roman"/>
        </w:rPr>
        <w:br w:type="page"/>
      </w:r>
    </w:p>
    <w:p w:rsidR="00314AC2" w:rsidRPr="00183C2F" w:rsidRDefault="00314AC2">
      <w:pPr>
        <w:rPr>
          <w:rFonts w:ascii="Times New Roman" w:hAnsi="Times New Roman" w:cs="Times New Roman"/>
        </w:rPr>
      </w:pPr>
    </w:p>
    <w:p w:rsidR="00314AC2" w:rsidRPr="00183C2F" w:rsidRDefault="00197E7E">
      <w:pPr>
        <w:spacing w:line="240" w:lineRule="auto"/>
        <w:rPr>
          <w:rFonts w:ascii="Times New Roman" w:hAnsi="Times New Roman" w:cs="Times New Roman"/>
        </w:rPr>
      </w:pPr>
      <w:r w:rsidRPr="00183C2F">
        <w:rPr>
          <w:rFonts w:ascii="Times New Roman" w:hAnsi="Times New Roman" w:cs="Times New Roman"/>
          <w:b/>
          <w:sz w:val="28"/>
          <w:u w:val="single"/>
        </w:rPr>
        <w:t>Application Requirements</w:t>
      </w:r>
    </w:p>
    <w:p w:rsidR="00314AC2" w:rsidRPr="00183C2F" w:rsidRDefault="00197E7E">
      <w:pPr>
        <w:numPr>
          <w:ilvl w:val="0"/>
          <w:numId w:val="8"/>
        </w:numPr>
        <w:spacing w:line="240" w:lineRule="auto"/>
        <w:ind w:hanging="359"/>
        <w:contextualSpacing/>
        <w:rPr>
          <w:rFonts w:ascii="Times New Roman" w:hAnsi="Times New Roman" w:cs="Times New Roman"/>
        </w:rPr>
      </w:pPr>
      <w:r w:rsidRPr="00183C2F">
        <w:rPr>
          <w:rFonts w:ascii="Times New Roman" w:hAnsi="Times New Roman" w:cs="Times New Roman"/>
        </w:rPr>
        <w:t xml:space="preserve">You must submit a completed scoring rubric with your WSCPAR.  Your WSCPAR will not be considered for an award if you do not self-score your WSCPAR and submit one completed scoring rubric with your </w:t>
      </w:r>
      <w:r w:rsidR="00C537CB">
        <w:rPr>
          <w:rFonts w:ascii="Times New Roman" w:hAnsi="Times New Roman" w:cs="Times New Roman"/>
        </w:rPr>
        <w:t>five (5)</w:t>
      </w:r>
      <w:r w:rsidRPr="00183C2F">
        <w:rPr>
          <w:rFonts w:ascii="Times New Roman" w:hAnsi="Times New Roman" w:cs="Times New Roman"/>
        </w:rPr>
        <w:t xml:space="preserve"> color copies of the WSCPAR, one cover letter, and one completed application.</w:t>
      </w:r>
    </w:p>
    <w:p w:rsidR="00314AC2" w:rsidRPr="00183C2F" w:rsidRDefault="00314AC2">
      <w:pPr>
        <w:spacing w:line="240" w:lineRule="auto"/>
        <w:rPr>
          <w:rFonts w:ascii="Times New Roman" w:hAnsi="Times New Roman" w:cs="Times New Roman"/>
        </w:rPr>
      </w:pPr>
    </w:p>
    <w:p w:rsidR="00314AC2" w:rsidRPr="00183C2F" w:rsidRDefault="00197E7E">
      <w:pPr>
        <w:numPr>
          <w:ilvl w:val="0"/>
          <w:numId w:val="8"/>
        </w:numPr>
        <w:spacing w:line="240" w:lineRule="auto"/>
        <w:ind w:hanging="359"/>
        <w:contextualSpacing/>
        <w:rPr>
          <w:rFonts w:ascii="Times New Roman" w:hAnsi="Times New Roman" w:cs="Times New Roman"/>
        </w:rPr>
      </w:pPr>
      <w:r w:rsidRPr="00183C2F">
        <w:rPr>
          <w:rFonts w:ascii="Times New Roman" w:hAnsi="Times New Roman" w:cs="Times New Roman"/>
        </w:rPr>
        <w:t xml:space="preserve">Your entire WSCPAR must fit </w:t>
      </w:r>
      <w:r w:rsidR="00DD2FC6">
        <w:rPr>
          <w:rFonts w:ascii="Times New Roman" w:hAnsi="Times New Roman" w:cs="Times New Roman"/>
        </w:rPr>
        <w:t xml:space="preserve">(back and front) </w:t>
      </w:r>
      <w:r w:rsidRPr="00183C2F">
        <w:rPr>
          <w:rFonts w:ascii="Times New Roman" w:hAnsi="Times New Roman" w:cs="Times New Roman"/>
        </w:rPr>
        <w:t xml:space="preserve">on one 8 ½” x 11” </w:t>
      </w:r>
      <w:r w:rsidRPr="00183C2F">
        <w:rPr>
          <w:rFonts w:ascii="Times New Roman" w:hAnsi="Times New Roman" w:cs="Times New Roman"/>
          <w:u w:val="single"/>
        </w:rPr>
        <w:t>OR</w:t>
      </w:r>
      <w:r w:rsidRPr="00183C2F">
        <w:rPr>
          <w:rFonts w:ascii="Times New Roman" w:hAnsi="Times New Roman" w:cs="Times New Roman"/>
        </w:rPr>
        <w:t xml:space="preserve"> one 8 ½” x 14”.</w:t>
      </w:r>
    </w:p>
    <w:p w:rsidR="00314AC2" w:rsidRPr="00183C2F" w:rsidRDefault="00314AC2">
      <w:pPr>
        <w:spacing w:line="240" w:lineRule="auto"/>
        <w:rPr>
          <w:rFonts w:ascii="Times New Roman" w:hAnsi="Times New Roman" w:cs="Times New Roman"/>
        </w:rPr>
      </w:pPr>
    </w:p>
    <w:p w:rsidR="00314AC2" w:rsidRPr="00183C2F" w:rsidRDefault="00197E7E">
      <w:pPr>
        <w:numPr>
          <w:ilvl w:val="0"/>
          <w:numId w:val="8"/>
        </w:numPr>
        <w:spacing w:line="240" w:lineRule="auto"/>
        <w:ind w:hanging="359"/>
        <w:contextualSpacing/>
        <w:rPr>
          <w:rFonts w:ascii="Times New Roman" w:hAnsi="Times New Roman" w:cs="Times New Roman"/>
        </w:rPr>
      </w:pPr>
      <w:r w:rsidRPr="00183C2F">
        <w:rPr>
          <w:rFonts w:ascii="Times New Roman" w:hAnsi="Times New Roman" w:cs="Times New Roman"/>
        </w:rPr>
        <w:t>Only WSCPAR with size 10 or 12 fonts will be considered for an award.  An 8 point font is acceptable for your graphs</w:t>
      </w:r>
      <w:r w:rsidR="0007421C">
        <w:rPr>
          <w:rFonts w:ascii="Times New Roman" w:hAnsi="Times New Roman" w:cs="Times New Roman"/>
        </w:rPr>
        <w:t xml:space="preserve"> and standards</w:t>
      </w:r>
      <w:r w:rsidRPr="00183C2F">
        <w:rPr>
          <w:rFonts w:ascii="Times New Roman" w:hAnsi="Times New Roman" w:cs="Times New Roman"/>
        </w:rPr>
        <w:t xml:space="preserve">.  Please make sure that your text is legible for all graphs and narrative sections of the WSCPAR.  We suggest that you use </w:t>
      </w:r>
      <w:r w:rsidRPr="00183C2F">
        <w:rPr>
          <w:rFonts w:ascii="Times New Roman" w:eastAsia="Arial" w:hAnsi="Times New Roman" w:cs="Times New Roman"/>
        </w:rPr>
        <w:t>Arial</w:t>
      </w:r>
      <w:r w:rsidRPr="00183C2F">
        <w:rPr>
          <w:rFonts w:ascii="Times New Roman" w:hAnsi="Times New Roman" w:cs="Times New Roman"/>
        </w:rPr>
        <w:t xml:space="preserve"> or </w:t>
      </w:r>
      <w:r w:rsidRPr="00183C2F">
        <w:rPr>
          <w:rFonts w:ascii="Times New Roman" w:eastAsia="Times New Roman" w:hAnsi="Times New Roman" w:cs="Times New Roman"/>
        </w:rPr>
        <w:t xml:space="preserve">Times New Roman </w:t>
      </w:r>
      <w:r w:rsidR="00E718E6">
        <w:rPr>
          <w:rFonts w:ascii="Times New Roman" w:eastAsia="Times New Roman" w:hAnsi="Times New Roman" w:cs="Times New Roman"/>
        </w:rPr>
        <w:t>f</w:t>
      </w:r>
      <w:r w:rsidRPr="00183C2F">
        <w:rPr>
          <w:rFonts w:ascii="Times New Roman" w:eastAsia="Times New Roman" w:hAnsi="Times New Roman" w:cs="Times New Roman"/>
        </w:rPr>
        <w:t>ont</w:t>
      </w:r>
      <w:r w:rsidRPr="00183C2F">
        <w:rPr>
          <w:rFonts w:ascii="Times New Roman" w:hAnsi="Times New Roman" w:cs="Times New Roman"/>
        </w:rPr>
        <w:t>.</w:t>
      </w:r>
    </w:p>
    <w:p w:rsidR="00314AC2" w:rsidRPr="00183C2F" w:rsidRDefault="00314AC2">
      <w:pPr>
        <w:ind w:left="720"/>
        <w:rPr>
          <w:rFonts w:ascii="Times New Roman" w:hAnsi="Times New Roman" w:cs="Times New Roman"/>
        </w:rPr>
      </w:pPr>
    </w:p>
    <w:p w:rsidR="00314AC2" w:rsidRPr="00183C2F" w:rsidRDefault="00197E7E">
      <w:pPr>
        <w:numPr>
          <w:ilvl w:val="0"/>
          <w:numId w:val="8"/>
        </w:numPr>
        <w:spacing w:line="240" w:lineRule="auto"/>
        <w:ind w:hanging="359"/>
        <w:contextualSpacing/>
        <w:rPr>
          <w:rFonts w:ascii="Times New Roman" w:hAnsi="Times New Roman" w:cs="Times New Roman"/>
        </w:rPr>
      </w:pPr>
      <w:r w:rsidRPr="00183C2F">
        <w:rPr>
          <w:rFonts w:ascii="Times New Roman" w:hAnsi="Times New Roman" w:cs="Times New Roman"/>
        </w:rPr>
        <w:t>Each acronym needs to be spelled out the first time it appears in the document.</w:t>
      </w:r>
    </w:p>
    <w:p w:rsidR="00314AC2" w:rsidRPr="00183C2F" w:rsidRDefault="00314AC2">
      <w:pPr>
        <w:ind w:left="720"/>
        <w:rPr>
          <w:rFonts w:ascii="Times New Roman" w:hAnsi="Times New Roman" w:cs="Times New Roman"/>
        </w:rPr>
      </w:pPr>
    </w:p>
    <w:p w:rsidR="00314AC2" w:rsidRPr="00183C2F" w:rsidRDefault="00197E7E">
      <w:pPr>
        <w:numPr>
          <w:ilvl w:val="0"/>
          <w:numId w:val="8"/>
        </w:numPr>
        <w:spacing w:line="240" w:lineRule="auto"/>
        <w:ind w:hanging="359"/>
        <w:contextualSpacing/>
        <w:rPr>
          <w:rFonts w:ascii="Times New Roman" w:hAnsi="Times New Roman" w:cs="Times New Roman"/>
        </w:rPr>
      </w:pPr>
      <w:r w:rsidRPr="00183C2F">
        <w:rPr>
          <w:rFonts w:ascii="Times New Roman" w:hAnsi="Times New Roman" w:cs="Times New Roman"/>
        </w:rPr>
        <w:t>The WSCPAR is a public document and should not have typographical</w:t>
      </w:r>
      <w:r w:rsidR="007760BA">
        <w:rPr>
          <w:rFonts w:ascii="Times New Roman" w:hAnsi="Times New Roman" w:cs="Times New Roman"/>
        </w:rPr>
        <w:t xml:space="preserve">, </w:t>
      </w:r>
      <w:r w:rsidRPr="00183C2F">
        <w:rPr>
          <w:rFonts w:ascii="Times New Roman" w:hAnsi="Times New Roman" w:cs="Times New Roman"/>
        </w:rPr>
        <w:t>grammatical</w:t>
      </w:r>
      <w:r w:rsidR="007760BA">
        <w:rPr>
          <w:rFonts w:ascii="Times New Roman" w:hAnsi="Times New Roman" w:cs="Times New Roman"/>
        </w:rPr>
        <w:t>, or mechanical errors</w:t>
      </w:r>
      <w:r w:rsidRPr="00183C2F">
        <w:rPr>
          <w:rFonts w:ascii="Times New Roman" w:hAnsi="Times New Roman" w:cs="Times New Roman"/>
        </w:rPr>
        <w:t xml:space="preserve">.  </w:t>
      </w:r>
      <w:r w:rsidR="00F94AB7">
        <w:rPr>
          <w:rFonts w:ascii="Times New Roman" w:hAnsi="Times New Roman" w:cs="Times New Roman"/>
        </w:rPr>
        <w:t>In addition, WSCPAR documents are a formal document and should be written in third person</w:t>
      </w:r>
      <w:r w:rsidR="00E718E6">
        <w:rPr>
          <w:rFonts w:ascii="Times New Roman" w:hAnsi="Times New Roman" w:cs="Times New Roman"/>
        </w:rPr>
        <w:t>,</w:t>
      </w:r>
      <w:r w:rsidR="00F94AB7">
        <w:rPr>
          <w:rFonts w:ascii="Times New Roman" w:hAnsi="Times New Roman" w:cs="Times New Roman"/>
        </w:rPr>
        <w:t xml:space="preserve"> not first person </w:t>
      </w:r>
      <w:r w:rsidR="00E718E6">
        <w:rPr>
          <w:rFonts w:ascii="Times New Roman" w:hAnsi="Times New Roman" w:cs="Times New Roman"/>
        </w:rPr>
        <w:t>(</w:t>
      </w:r>
      <w:r w:rsidR="00F94AB7">
        <w:rPr>
          <w:rFonts w:ascii="Times New Roman" w:hAnsi="Times New Roman" w:cs="Times New Roman"/>
        </w:rPr>
        <w:t>i.e.</w:t>
      </w:r>
      <w:r w:rsidR="00E718E6">
        <w:rPr>
          <w:rFonts w:ascii="Times New Roman" w:hAnsi="Times New Roman" w:cs="Times New Roman"/>
        </w:rPr>
        <w:t>,</w:t>
      </w:r>
      <w:r w:rsidR="00F94AB7">
        <w:rPr>
          <w:rFonts w:ascii="Times New Roman" w:hAnsi="Times New Roman" w:cs="Times New Roman"/>
        </w:rPr>
        <w:t xml:space="preserve"> “The school counselor taught three lessons…” not “I taught three lessons…”</w:t>
      </w:r>
      <w:r w:rsidR="00E718E6">
        <w:rPr>
          <w:rFonts w:ascii="Times New Roman" w:hAnsi="Times New Roman" w:cs="Times New Roman"/>
        </w:rPr>
        <w:t>).</w:t>
      </w:r>
      <w:r w:rsidR="00F94AB7">
        <w:rPr>
          <w:rFonts w:ascii="Times New Roman" w:hAnsi="Times New Roman" w:cs="Times New Roman"/>
        </w:rPr>
        <w:t xml:space="preserve">  </w:t>
      </w:r>
      <w:r w:rsidRPr="00183C2F">
        <w:rPr>
          <w:rFonts w:ascii="Times New Roman" w:hAnsi="Times New Roman" w:cs="Times New Roman"/>
        </w:rPr>
        <w:t>WSCPARs with more than two errors will not be considered for formal award status.</w:t>
      </w:r>
    </w:p>
    <w:p w:rsidR="00314AC2" w:rsidRPr="00183C2F" w:rsidRDefault="00314AC2">
      <w:pPr>
        <w:ind w:left="720"/>
        <w:rPr>
          <w:rFonts w:ascii="Times New Roman" w:hAnsi="Times New Roman" w:cs="Times New Roman"/>
        </w:rPr>
      </w:pPr>
    </w:p>
    <w:p w:rsidR="00314AC2" w:rsidRPr="00183C2F" w:rsidRDefault="00197E7E">
      <w:pPr>
        <w:numPr>
          <w:ilvl w:val="0"/>
          <w:numId w:val="8"/>
        </w:numPr>
        <w:spacing w:line="240" w:lineRule="auto"/>
        <w:ind w:hanging="359"/>
        <w:contextualSpacing/>
        <w:rPr>
          <w:rFonts w:ascii="Times New Roman" w:hAnsi="Times New Roman" w:cs="Times New Roman"/>
        </w:rPr>
      </w:pPr>
      <w:r w:rsidRPr="00183C2F">
        <w:rPr>
          <w:rFonts w:ascii="Times New Roman" w:hAnsi="Times New Roman" w:cs="Times New Roman"/>
        </w:rPr>
        <w:t>See Scoring Rubric for required items in the WSCPAR header.</w:t>
      </w:r>
    </w:p>
    <w:p w:rsidR="00314AC2" w:rsidRPr="00183C2F" w:rsidRDefault="00314AC2">
      <w:pPr>
        <w:ind w:left="720"/>
        <w:rPr>
          <w:rFonts w:ascii="Times New Roman" w:hAnsi="Times New Roman" w:cs="Times New Roman"/>
        </w:rPr>
      </w:pPr>
    </w:p>
    <w:p w:rsidR="00314AC2" w:rsidRPr="00D31590" w:rsidRDefault="00197E7E" w:rsidP="00C157C6">
      <w:pPr>
        <w:numPr>
          <w:ilvl w:val="0"/>
          <w:numId w:val="8"/>
        </w:numPr>
        <w:spacing w:line="240" w:lineRule="auto"/>
        <w:ind w:hanging="360"/>
        <w:contextualSpacing/>
        <w:rPr>
          <w:rFonts w:ascii="Times New Roman" w:hAnsi="Times New Roman" w:cs="Times New Roman"/>
          <w:b/>
        </w:rPr>
      </w:pPr>
      <w:r w:rsidRPr="00D31590">
        <w:rPr>
          <w:rFonts w:ascii="Times New Roman" w:hAnsi="Times New Roman" w:cs="Times New Roman"/>
          <w:b/>
        </w:rPr>
        <w:t xml:space="preserve">The complete </w:t>
      </w:r>
      <w:r w:rsidR="00DD2FC6" w:rsidRPr="00D31590">
        <w:rPr>
          <w:rFonts w:ascii="Times New Roman" w:hAnsi="Times New Roman" w:cs="Times New Roman"/>
          <w:b/>
        </w:rPr>
        <w:t>WSCPAR document (</w:t>
      </w:r>
      <w:r w:rsidR="00D31590" w:rsidRPr="00D31590">
        <w:rPr>
          <w:rFonts w:ascii="Times New Roman" w:hAnsi="Times New Roman" w:cs="Times New Roman"/>
          <w:b/>
        </w:rPr>
        <w:t>pdf</w:t>
      </w:r>
      <w:r w:rsidR="00DD2FC6" w:rsidRPr="00D31590">
        <w:rPr>
          <w:rFonts w:ascii="Times New Roman" w:hAnsi="Times New Roman" w:cs="Times New Roman"/>
          <w:b/>
        </w:rPr>
        <w:t xml:space="preserve">), </w:t>
      </w:r>
      <w:r w:rsidR="00D31590" w:rsidRPr="00D31590">
        <w:rPr>
          <w:rFonts w:ascii="Times New Roman" w:hAnsi="Times New Roman" w:cs="Times New Roman"/>
          <w:b/>
        </w:rPr>
        <w:t xml:space="preserve">cover letter (pdf), </w:t>
      </w:r>
      <w:r w:rsidR="00DD2FC6" w:rsidRPr="00D31590">
        <w:rPr>
          <w:rFonts w:ascii="Times New Roman" w:hAnsi="Times New Roman" w:cs="Times New Roman"/>
          <w:b/>
        </w:rPr>
        <w:t>self-scored rubric</w:t>
      </w:r>
      <w:r w:rsidR="00D31590" w:rsidRPr="00D31590">
        <w:rPr>
          <w:rFonts w:ascii="Times New Roman" w:hAnsi="Times New Roman" w:cs="Times New Roman"/>
          <w:b/>
        </w:rPr>
        <w:t xml:space="preserve"> (pdf),</w:t>
      </w:r>
      <w:r w:rsidR="00DD2FC6" w:rsidRPr="00D31590">
        <w:rPr>
          <w:rFonts w:ascii="Times New Roman" w:hAnsi="Times New Roman" w:cs="Times New Roman"/>
          <w:b/>
        </w:rPr>
        <w:t xml:space="preserve"> and </w:t>
      </w:r>
      <w:r w:rsidRPr="00D31590">
        <w:rPr>
          <w:rFonts w:ascii="Times New Roman" w:hAnsi="Times New Roman" w:cs="Times New Roman"/>
          <w:b/>
        </w:rPr>
        <w:t>application</w:t>
      </w:r>
      <w:r w:rsidR="00DD2FC6" w:rsidRPr="00D31590">
        <w:rPr>
          <w:rFonts w:ascii="Times New Roman" w:hAnsi="Times New Roman" w:cs="Times New Roman"/>
          <w:b/>
        </w:rPr>
        <w:t xml:space="preserve"> (</w:t>
      </w:r>
      <w:r w:rsidR="00D31590" w:rsidRPr="00D31590">
        <w:rPr>
          <w:rFonts w:ascii="Times New Roman" w:hAnsi="Times New Roman" w:cs="Times New Roman"/>
          <w:b/>
        </w:rPr>
        <w:t>pdf</w:t>
      </w:r>
      <w:r w:rsidR="00DD2FC6" w:rsidRPr="00D31590">
        <w:rPr>
          <w:rFonts w:ascii="Times New Roman" w:hAnsi="Times New Roman" w:cs="Times New Roman"/>
          <w:b/>
        </w:rPr>
        <w:t>)</w:t>
      </w:r>
      <w:r w:rsidRPr="00D31590">
        <w:rPr>
          <w:rFonts w:ascii="Times New Roman" w:hAnsi="Times New Roman" w:cs="Times New Roman"/>
          <w:b/>
        </w:rPr>
        <w:t xml:space="preserve"> must be</w:t>
      </w:r>
      <w:r w:rsidR="00D31590" w:rsidRPr="00D31590">
        <w:rPr>
          <w:rFonts w:ascii="Times New Roman" w:hAnsi="Times New Roman" w:cs="Times New Roman"/>
          <w:b/>
        </w:rPr>
        <w:t xml:space="preserve"> emailed to </w:t>
      </w:r>
      <w:r w:rsidR="004369D3">
        <w:rPr>
          <w:rFonts w:ascii="Times New Roman" w:hAnsi="Times New Roman" w:cs="Times New Roman"/>
          <w:b/>
        </w:rPr>
        <w:t xml:space="preserve">Todd Hadler </w:t>
      </w:r>
      <w:r w:rsidR="00D31590" w:rsidRPr="00D31590">
        <w:rPr>
          <w:rFonts w:ascii="Times New Roman" w:hAnsi="Times New Roman" w:cs="Times New Roman"/>
          <w:b/>
        </w:rPr>
        <w:t xml:space="preserve">at </w:t>
      </w:r>
      <w:hyperlink r:id="rId9" w:history="1">
        <w:r w:rsidR="004369D3" w:rsidRPr="00ED2C65">
          <w:rPr>
            <w:rStyle w:val="Hyperlink"/>
            <w:rFonts w:ascii="Times New Roman" w:hAnsi="Times New Roman" w:cs="Times New Roman"/>
            <w:b/>
          </w:rPr>
          <w:t>hadlert@manitowocpublicshcools.org</w:t>
        </w:r>
      </w:hyperlink>
      <w:r w:rsidR="004369D3">
        <w:rPr>
          <w:rFonts w:ascii="Times New Roman" w:hAnsi="Times New Roman" w:cs="Times New Roman"/>
          <w:b/>
        </w:rPr>
        <w:t xml:space="preserve">  </w:t>
      </w:r>
      <w:r w:rsidR="00D31590" w:rsidRPr="00D31590">
        <w:rPr>
          <w:rFonts w:ascii="Times New Roman" w:hAnsi="Times New Roman" w:cs="Times New Roman"/>
          <w:b/>
        </w:rPr>
        <w:t>by:</w:t>
      </w:r>
    </w:p>
    <w:p w:rsidR="00314AC2" w:rsidRPr="00183C2F" w:rsidRDefault="00314AC2">
      <w:pPr>
        <w:ind w:left="720"/>
        <w:rPr>
          <w:rFonts w:ascii="Times New Roman" w:hAnsi="Times New Roman" w:cs="Times New Roman"/>
        </w:rPr>
      </w:pPr>
    </w:p>
    <w:p w:rsidR="00DD2FC6" w:rsidRDefault="00197E7E">
      <w:pPr>
        <w:spacing w:line="240" w:lineRule="auto"/>
        <w:ind w:left="360"/>
        <w:jc w:val="center"/>
        <w:rPr>
          <w:rFonts w:ascii="Times New Roman" w:hAnsi="Times New Roman" w:cs="Times New Roman"/>
          <w:b/>
          <w:sz w:val="28"/>
        </w:rPr>
      </w:pPr>
      <w:r w:rsidRPr="00183C2F">
        <w:rPr>
          <w:rFonts w:ascii="Times New Roman" w:hAnsi="Times New Roman" w:cs="Times New Roman"/>
          <w:b/>
          <w:sz w:val="28"/>
        </w:rPr>
        <w:t xml:space="preserve">5 PM, </w:t>
      </w:r>
      <w:r w:rsidR="0007421C">
        <w:rPr>
          <w:rFonts w:ascii="Times New Roman" w:hAnsi="Times New Roman" w:cs="Times New Roman"/>
          <w:b/>
          <w:sz w:val="28"/>
        </w:rPr>
        <w:t>October 1</w:t>
      </w:r>
      <w:r w:rsidR="00DD2FC6">
        <w:rPr>
          <w:rFonts w:ascii="Times New Roman" w:hAnsi="Times New Roman" w:cs="Times New Roman"/>
          <w:b/>
          <w:sz w:val="28"/>
        </w:rPr>
        <w:t>5</w:t>
      </w:r>
      <w:r w:rsidR="00DD2FC6" w:rsidRPr="00DD2FC6">
        <w:rPr>
          <w:rFonts w:ascii="Times New Roman" w:hAnsi="Times New Roman" w:cs="Times New Roman"/>
          <w:b/>
          <w:sz w:val="28"/>
          <w:vertAlign w:val="superscript"/>
        </w:rPr>
        <w:t>th</w:t>
      </w:r>
      <w:r w:rsidR="00DD2FC6">
        <w:rPr>
          <w:rFonts w:ascii="Times New Roman" w:hAnsi="Times New Roman" w:cs="Times New Roman"/>
          <w:b/>
          <w:sz w:val="28"/>
        </w:rPr>
        <w:t xml:space="preserve"> </w:t>
      </w:r>
    </w:p>
    <w:p w:rsidR="00D31590" w:rsidRDefault="00D31590">
      <w:pPr>
        <w:spacing w:line="240" w:lineRule="auto"/>
        <w:ind w:left="360"/>
        <w:jc w:val="center"/>
        <w:rPr>
          <w:rFonts w:ascii="Times New Roman" w:hAnsi="Times New Roman" w:cs="Times New Roman"/>
          <w:b/>
          <w:sz w:val="28"/>
        </w:rPr>
      </w:pPr>
    </w:p>
    <w:p w:rsidR="00314AC2" w:rsidRPr="00183C2F" w:rsidRDefault="00D31590" w:rsidP="00D31590">
      <w:pPr>
        <w:spacing w:line="240" w:lineRule="auto"/>
        <w:ind w:left="360"/>
        <w:jc w:val="center"/>
        <w:rPr>
          <w:rFonts w:ascii="Times New Roman" w:hAnsi="Times New Roman" w:cs="Times New Roman"/>
        </w:rPr>
      </w:pPr>
      <w:r>
        <w:rPr>
          <w:rFonts w:ascii="Times New Roman" w:hAnsi="Times New Roman" w:cs="Times New Roman"/>
          <w:b/>
          <w:sz w:val="28"/>
        </w:rPr>
        <w:t>Mail (postmarked by October 15</w:t>
      </w:r>
      <w:r w:rsidRPr="00D31590">
        <w:rPr>
          <w:rFonts w:ascii="Times New Roman" w:hAnsi="Times New Roman" w:cs="Times New Roman"/>
          <w:b/>
          <w:sz w:val="28"/>
          <w:vertAlign w:val="superscript"/>
        </w:rPr>
        <w:t>th</w:t>
      </w:r>
      <w:r>
        <w:rPr>
          <w:rFonts w:ascii="Times New Roman" w:hAnsi="Times New Roman" w:cs="Times New Roman"/>
          <w:b/>
          <w:sz w:val="28"/>
        </w:rPr>
        <w:t xml:space="preserve">) </w:t>
      </w:r>
      <w:r w:rsidR="00DD2FC6">
        <w:rPr>
          <w:rFonts w:ascii="Times New Roman" w:hAnsi="Times New Roman" w:cs="Times New Roman"/>
          <w:b/>
        </w:rPr>
        <w:t>five</w:t>
      </w:r>
      <w:r w:rsidR="00197E7E" w:rsidRPr="00183C2F">
        <w:rPr>
          <w:rFonts w:ascii="Times New Roman" w:hAnsi="Times New Roman" w:cs="Times New Roman"/>
          <w:b/>
        </w:rPr>
        <w:t xml:space="preserve"> (</w:t>
      </w:r>
      <w:r w:rsidR="00DD2FC6">
        <w:rPr>
          <w:rFonts w:ascii="Times New Roman" w:hAnsi="Times New Roman" w:cs="Times New Roman"/>
          <w:b/>
        </w:rPr>
        <w:t>5</w:t>
      </w:r>
      <w:r w:rsidR="00197E7E" w:rsidRPr="00183C2F">
        <w:rPr>
          <w:rFonts w:ascii="Times New Roman" w:hAnsi="Times New Roman" w:cs="Times New Roman"/>
          <w:b/>
        </w:rPr>
        <w:t xml:space="preserve">) color copies of your WSCPAR, a self-scored rubric, and an application form with cover letter to: </w:t>
      </w:r>
    </w:p>
    <w:p w:rsidR="004369D3" w:rsidRDefault="004369D3" w:rsidP="004369D3">
      <w:pPr>
        <w:spacing w:line="240" w:lineRule="auto"/>
        <w:ind w:left="720"/>
        <w:jc w:val="center"/>
        <w:rPr>
          <w:rFonts w:ascii="Times New Roman" w:hAnsi="Times New Roman" w:cs="Times New Roman"/>
        </w:rPr>
      </w:pPr>
    </w:p>
    <w:p w:rsidR="004369D3" w:rsidRPr="004369D3" w:rsidRDefault="004369D3" w:rsidP="00A421CA">
      <w:pPr>
        <w:spacing w:line="240" w:lineRule="auto"/>
        <w:ind w:left="720"/>
        <w:rPr>
          <w:rFonts w:ascii="Times New Roman" w:hAnsi="Times New Roman" w:cs="Times New Roman"/>
          <w:b/>
          <w:sz w:val="28"/>
          <w:szCs w:val="28"/>
        </w:rPr>
      </w:pPr>
      <w:r w:rsidRPr="004369D3">
        <w:rPr>
          <w:rFonts w:ascii="Times New Roman" w:hAnsi="Times New Roman" w:cs="Times New Roman"/>
          <w:b/>
          <w:sz w:val="28"/>
          <w:szCs w:val="28"/>
        </w:rPr>
        <w:t>Todd Hadler, School Counselor</w:t>
      </w:r>
      <w:r w:rsidR="00A421CA">
        <w:rPr>
          <w:rFonts w:ascii="Times New Roman" w:hAnsi="Times New Roman" w:cs="Times New Roman"/>
          <w:b/>
          <w:sz w:val="28"/>
          <w:szCs w:val="28"/>
        </w:rPr>
        <w:tab/>
        <w:t>or</w:t>
      </w:r>
      <w:r w:rsidR="00A421CA">
        <w:rPr>
          <w:rFonts w:ascii="Times New Roman" w:hAnsi="Times New Roman" w:cs="Times New Roman"/>
          <w:b/>
          <w:sz w:val="28"/>
          <w:szCs w:val="28"/>
        </w:rPr>
        <w:tab/>
      </w:r>
      <w:r w:rsidR="00A421CA">
        <w:rPr>
          <w:rFonts w:ascii="Times New Roman" w:hAnsi="Times New Roman" w:cs="Times New Roman"/>
          <w:b/>
          <w:sz w:val="28"/>
          <w:szCs w:val="28"/>
        </w:rPr>
        <w:tab/>
        <w:t>Todd Hadler, School Counselor</w:t>
      </w:r>
    </w:p>
    <w:p w:rsidR="004369D3" w:rsidRPr="004369D3" w:rsidRDefault="004369D3" w:rsidP="00A421CA">
      <w:pPr>
        <w:spacing w:line="240" w:lineRule="auto"/>
        <w:ind w:left="720"/>
        <w:rPr>
          <w:rFonts w:ascii="Times New Roman" w:hAnsi="Times New Roman" w:cs="Times New Roman"/>
          <w:b/>
          <w:sz w:val="28"/>
          <w:szCs w:val="28"/>
        </w:rPr>
      </w:pPr>
      <w:r w:rsidRPr="004369D3">
        <w:rPr>
          <w:rFonts w:ascii="Times New Roman" w:hAnsi="Times New Roman" w:cs="Times New Roman"/>
          <w:b/>
          <w:sz w:val="28"/>
          <w:szCs w:val="28"/>
        </w:rPr>
        <w:t>Monroe Elementary School</w:t>
      </w:r>
      <w:r w:rsidR="00A421CA">
        <w:rPr>
          <w:rFonts w:ascii="Times New Roman" w:hAnsi="Times New Roman" w:cs="Times New Roman"/>
          <w:b/>
          <w:sz w:val="28"/>
          <w:szCs w:val="28"/>
        </w:rPr>
        <w:tab/>
      </w:r>
      <w:r w:rsidR="00A421CA">
        <w:rPr>
          <w:rFonts w:ascii="Times New Roman" w:hAnsi="Times New Roman" w:cs="Times New Roman"/>
          <w:b/>
          <w:sz w:val="28"/>
          <w:szCs w:val="28"/>
        </w:rPr>
        <w:tab/>
      </w:r>
      <w:r w:rsidR="00A421CA">
        <w:rPr>
          <w:rFonts w:ascii="Times New Roman" w:hAnsi="Times New Roman" w:cs="Times New Roman"/>
          <w:b/>
          <w:sz w:val="28"/>
          <w:szCs w:val="28"/>
        </w:rPr>
        <w:tab/>
      </w:r>
      <w:r w:rsidR="00A421CA">
        <w:rPr>
          <w:rFonts w:ascii="Times New Roman" w:hAnsi="Times New Roman" w:cs="Times New Roman"/>
          <w:b/>
          <w:sz w:val="28"/>
          <w:szCs w:val="28"/>
        </w:rPr>
        <w:tab/>
        <w:t>WSCPAR Coordinator</w:t>
      </w:r>
    </w:p>
    <w:p w:rsidR="004369D3" w:rsidRPr="004369D3" w:rsidRDefault="004369D3" w:rsidP="00A421CA">
      <w:pPr>
        <w:spacing w:line="240" w:lineRule="auto"/>
        <w:ind w:left="720"/>
        <w:rPr>
          <w:rFonts w:ascii="Times New Roman" w:hAnsi="Times New Roman" w:cs="Times New Roman"/>
          <w:b/>
          <w:sz w:val="28"/>
          <w:szCs w:val="28"/>
        </w:rPr>
      </w:pPr>
      <w:r w:rsidRPr="004369D3">
        <w:rPr>
          <w:rFonts w:ascii="Times New Roman" w:hAnsi="Times New Roman" w:cs="Times New Roman"/>
          <w:b/>
          <w:sz w:val="28"/>
          <w:szCs w:val="28"/>
        </w:rPr>
        <w:t>2502 S. 14th Street</w:t>
      </w:r>
      <w:r w:rsidR="00A421CA">
        <w:rPr>
          <w:rFonts w:ascii="Times New Roman" w:hAnsi="Times New Roman" w:cs="Times New Roman"/>
          <w:b/>
          <w:sz w:val="28"/>
          <w:szCs w:val="28"/>
        </w:rPr>
        <w:tab/>
      </w:r>
      <w:r w:rsidR="00A421CA">
        <w:rPr>
          <w:rFonts w:ascii="Times New Roman" w:hAnsi="Times New Roman" w:cs="Times New Roman"/>
          <w:b/>
          <w:sz w:val="28"/>
          <w:szCs w:val="28"/>
        </w:rPr>
        <w:tab/>
      </w:r>
      <w:r w:rsidR="00A421CA">
        <w:rPr>
          <w:rFonts w:ascii="Times New Roman" w:hAnsi="Times New Roman" w:cs="Times New Roman"/>
          <w:b/>
          <w:sz w:val="28"/>
          <w:szCs w:val="28"/>
        </w:rPr>
        <w:tab/>
      </w:r>
      <w:r w:rsidR="00A421CA">
        <w:rPr>
          <w:rFonts w:ascii="Times New Roman" w:hAnsi="Times New Roman" w:cs="Times New Roman"/>
          <w:b/>
          <w:sz w:val="28"/>
          <w:szCs w:val="28"/>
        </w:rPr>
        <w:tab/>
      </w:r>
      <w:r w:rsidR="00A421CA">
        <w:rPr>
          <w:rFonts w:ascii="Times New Roman" w:hAnsi="Times New Roman" w:cs="Times New Roman"/>
          <w:b/>
          <w:sz w:val="28"/>
          <w:szCs w:val="28"/>
        </w:rPr>
        <w:tab/>
        <w:t>3309 Kimberly Circle</w:t>
      </w:r>
    </w:p>
    <w:p w:rsidR="004369D3" w:rsidRPr="004369D3" w:rsidRDefault="004369D3" w:rsidP="00A421CA">
      <w:pPr>
        <w:spacing w:line="240" w:lineRule="auto"/>
        <w:ind w:left="720"/>
        <w:rPr>
          <w:rFonts w:ascii="Times New Roman" w:hAnsi="Times New Roman" w:cs="Times New Roman"/>
          <w:b/>
          <w:sz w:val="28"/>
          <w:szCs w:val="28"/>
        </w:rPr>
      </w:pPr>
      <w:r w:rsidRPr="004369D3">
        <w:rPr>
          <w:rFonts w:ascii="Times New Roman" w:hAnsi="Times New Roman" w:cs="Times New Roman"/>
          <w:b/>
          <w:sz w:val="28"/>
          <w:szCs w:val="28"/>
        </w:rPr>
        <w:t>Manitowoc, WI 54220</w:t>
      </w:r>
      <w:r w:rsidR="00A421CA">
        <w:rPr>
          <w:rFonts w:ascii="Times New Roman" w:hAnsi="Times New Roman" w:cs="Times New Roman"/>
          <w:b/>
          <w:sz w:val="28"/>
          <w:szCs w:val="28"/>
        </w:rPr>
        <w:tab/>
      </w:r>
      <w:r w:rsidR="00A421CA">
        <w:rPr>
          <w:rFonts w:ascii="Times New Roman" w:hAnsi="Times New Roman" w:cs="Times New Roman"/>
          <w:b/>
          <w:sz w:val="28"/>
          <w:szCs w:val="28"/>
        </w:rPr>
        <w:tab/>
      </w:r>
      <w:r w:rsidR="00A421CA">
        <w:rPr>
          <w:rFonts w:ascii="Times New Roman" w:hAnsi="Times New Roman" w:cs="Times New Roman"/>
          <w:b/>
          <w:sz w:val="28"/>
          <w:szCs w:val="28"/>
        </w:rPr>
        <w:tab/>
      </w:r>
      <w:r w:rsidR="00A421CA">
        <w:rPr>
          <w:rFonts w:ascii="Times New Roman" w:hAnsi="Times New Roman" w:cs="Times New Roman"/>
          <w:b/>
          <w:sz w:val="28"/>
          <w:szCs w:val="28"/>
        </w:rPr>
        <w:tab/>
      </w:r>
      <w:r w:rsidR="00A421CA">
        <w:rPr>
          <w:rFonts w:ascii="Times New Roman" w:hAnsi="Times New Roman" w:cs="Times New Roman"/>
          <w:b/>
          <w:sz w:val="28"/>
          <w:szCs w:val="28"/>
        </w:rPr>
        <w:tab/>
        <w:t>Manitowoc, WI 54220</w:t>
      </w:r>
    </w:p>
    <w:p w:rsidR="00314AC2" w:rsidRPr="00183C2F" w:rsidRDefault="00314AC2" w:rsidP="004369D3">
      <w:pPr>
        <w:spacing w:line="240" w:lineRule="auto"/>
        <w:ind w:left="720"/>
        <w:jc w:val="center"/>
        <w:rPr>
          <w:rFonts w:ascii="Times New Roman" w:hAnsi="Times New Roman" w:cs="Times New Roman"/>
        </w:rPr>
      </w:pPr>
    </w:p>
    <w:p w:rsidR="00314AC2" w:rsidRPr="00183C2F" w:rsidRDefault="00197E7E">
      <w:pPr>
        <w:spacing w:line="240" w:lineRule="auto"/>
        <w:ind w:left="720"/>
        <w:rPr>
          <w:rFonts w:ascii="Times New Roman" w:hAnsi="Times New Roman" w:cs="Times New Roman"/>
        </w:rPr>
      </w:pPr>
      <w:r w:rsidRPr="00183C2F">
        <w:rPr>
          <w:rFonts w:ascii="Times New Roman" w:hAnsi="Times New Roman" w:cs="Times New Roman"/>
        </w:rPr>
        <w:t>The cover letter should include an overview of the process engaged by your team to complete the WSCPAR and a distribution plan for your document.</w:t>
      </w:r>
    </w:p>
    <w:p w:rsidR="00314AC2" w:rsidRPr="00183C2F" w:rsidRDefault="00314AC2">
      <w:pPr>
        <w:spacing w:line="240" w:lineRule="auto"/>
        <w:ind w:left="720"/>
        <w:rPr>
          <w:rFonts w:ascii="Times New Roman" w:hAnsi="Times New Roman" w:cs="Times New Roman"/>
        </w:rPr>
      </w:pPr>
    </w:p>
    <w:p w:rsidR="00314AC2" w:rsidRPr="00183C2F" w:rsidRDefault="00314AC2">
      <w:pPr>
        <w:spacing w:line="240" w:lineRule="auto"/>
        <w:rPr>
          <w:rFonts w:ascii="Times New Roman" w:hAnsi="Times New Roman" w:cs="Times New Roman"/>
        </w:rPr>
      </w:pPr>
    </w:p>
    <w:p w:rsidR="00314AC2" w:rsidRPr="00183C2F" w:rsidRDefault="00197E7E">
      <w:pPr>
        <w:spacing w:line="240" w:lineRule="auto"/>
        <w:rPr>
          <w:rFonts w:ascii="Times New Roman" w:hAnsi="Times New Roman" w:cs="Times New Roman"/>
        </w:rPr>
      </w:pPr>
      <w:r w:rsidRPr="00183C2F">
        <w:rPr>
          <w:rFonts w:ascii="Times New Roman" w:hAnsi="Times New Roman" w:cs="Times New Roman"/>
        </w:rPr>
        <w:t>We encourage you to find WSCPAR layout and editorial assistance from the following personnel:</w:t>
      </w:r>
    </w:p>
    <w:p w:rsidR="00314AC2" w:rsidRPr="00183C2F" w:rsidRDefault="00197E7E">
      <w:pPr>
        <w:numPr>
          <w:ilvl w:val="1"/>
          <w:numId w:val="10"/>
        </w:numPr>
        <w:spacing w:line="240" w:lineRule="auto"/>
        <w:ind w:hanging="359"/>
        <w:contextualSpacing/>
        <w:rPr>
          <w:rFonts w:ascii="Times New Roman" w:hAnsi="Times New Roman" w:cs="Times New Roman"/>
        </w:rPr>
      </w:pPr>
      <w:r w:rsidRPr="00183C2F">
        <w:rPr>
          <w:rFonts w:ascii="Times New Roman" w:hAnsi="Times New Roman" w:cs="Times New Roman"/>
        </w:rPr>
        <w:t xml:space="preserve">District office public relations department </w:t>
      </w:r>
    </w:p>
    <w:p w:rsidR="00314AC2" w:rsidRPr="00183C2F" w:rsidRDefault="00197E7E">
      <w:pPr>
        <w:numPr>
          <w:ilvl w:val="1"/>
          <w:numId w:val="10"/>
        </w:numPr>
        <w:spacing w:line="240" w:lineRule="auto"/>
        <w:ind w:hanging="359"/>
        <w:contextualSpacing/>
        <w:rPr>
          <w:rFonts w:ascii="Times New Roman" w:hAnsi="Times New Roman" w:cs="Times New Roman"/>
        </w:rPr>
      </w:pPr>
      <w:r w:rsidRPr="00183C2F">
        <w:rPr>
          <w:rFonts w:ascii="Times New Roman" w:hAnsi="Times New Roman" w:cs="Times New Roman"/>
        </w:rPr>
        <w:t xml:space="preserve">Yearbook advisor </w:t>
      </w:r>
    </w:p>
    <w:p w:rsidR="00314AC2" w:rsidRPr="00183C2F" w:rsidRDefault="00197E7E">
      <w:pPr>
        <w:numPr>
          <w:ilvl w:val="1"/>
          <w:numId w:val="10"/>
        </w:numPr>
        <w:spacing w:line="240" w:lineRule="auto"/>
        <w:ind w:hanging="359"/>
        <w:contextualSpacing/>
        <w:rPr>
          <w:rFonts w:ascii="Times New Roman" w:hAnsi="Times New Roman" w:cs="Times New Roman"/>
        </w:rPr>
      </w:pPr>
      <w:r w:rsidRPr="00183C2F">
        <w:rPr>
          <w:rFonts w:ascii="Times New Roman" w:hAnsi="Times New Roman" w:cs="Times New Roman"/>
        </w:rPr>
        <w:t>English department</w:t>
      </w:r>
    </w:p>
    <w:p w:rsidR="00314AC2" w:rsidRPr="00183C2F" w:rsidRDefault="00197E7E">
      <w:pPr>
        <w:numPr>
          <w:ilvl w:val="1"/>
          <w:numId w:val="10"/>
        </w:numPr>
        <w:spacing w:line="240" w:lineRule="auto"/>
        <w:ind w:hanging="359"/>
        <w:contextualSpacing/>
        <w:rPr>
          <w:rFonts w:ascii="Times New Roman" w:hAnsi="Times New Roman" w:cs="Times New Roman"/>
        </w:rPr>
      </w:pPr>
      <w:r w:rsidRPr="00183C2F">
        <w:rPr>
          <w:rFonts w:ascii="Times New Roman" w:hAnsi="Times New Roman" w:cs="Times New Roman"/>
        </w:rPr>
        <w:t xml:space="preserve">Graphics department </w:t>
      </w:r>
    </w:p>
    <w:p w:rsidR="00314AC2" w:rsidRPr="00183C2F" w:rsidRDefault="00197E7E">
      <w:pPr>
        <w:numPr>
          <w:ilvl w:val="1"/>
          <w:numId w:val="10"/>
        </w:numPr>
        <w:spacing w:line="240" w:lineRule="auto"/>
        <w:ind w:hanging="359"/>
        <w:contextualSpacing/>
        <w:rPr>
          <w:rFonts w:ascii="Times New Roman" w:hAnsi="Times New Roman" w:cs="Times New Roman"/>
        </w:rPr>
      </w:pPr>
      <w:r w:rsidRPr="00183C2F">
        <w:rPr>
          <w:rFonts w:ascii="Times New Roman" w:hAnsi="Times New Roman" w:cs="Times New Roman"/>
        </w:rPr>
        <w:t xml:space="preserve">Desktop publishing class </w:t>
      </w:r>
    </w:p>
    <w:p w:rsidR="00314AC2" w:rsidRPr="00183C2F" w:rsidRDefault="00197E7E">
      <w:pPr>
        <w:numPr>
          <w:ilvl w:val="1"/>
          <w:numId w:val="10"/>
        </w:numPr>
        <w:spacing w:line="240" w:lineRule="auto"/>
        <w:ind w:hanging="359"/>
        <w:contextualSpacing/>
        <w:rPr>
          <w:rFonts w:ascii="Times New Roman" w:hAnsi="Times New Roman" w:cs="Times New Roman"/>
        </w:rPr>
      </w:pPr>
      <w:r w:rsidRPr="00183C2F">
        <w:rPr>
          <w:rFonts w:ascii="Times New Roman" w:hAnsi="Times New Roman" w:cs="Times New Roman"/>
        </w:rPr>
        <w:t>Graduate interns</w:t>
      </w:r>
    </w:p>
    <w:p w:rsidR="00314AC2" w:rsidRDefault="00314AC2">
      <w:pPr>
        <w:jc w:val="center"/>
        <w:rPr>
          <w:rFonts w:ascii="Times New Roman" w:hAnsi="Times New Roman" w:cs="Times New Roman"/>
          <w:noProof/>
        </w:rPr>
      </w:pPr>
    </w:p>
    <w:p w:rsidR="00E718E6" w:rsidRDefault="00E718E6">
      <w:pPr>
        <w:jc w:val="center"/>
        <w:rPr>
          <w:rFonts w:ascii="Times New Roman" w:hAnsi="Times New Roman" w:cs="Times New Roman"/>
          <w:noProof/>
        </w:rPr>
      </w:pPr>
      <w:r w:rsidRPr="00E718E6">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107235FB" wp14:editId="088D964F">
                <wp:simplePos x="0" y="0"/>
                <wp:positionH relativeFrom="column">
                  <wp:align>center</wp:align>
                </wp:positionH>
                <wp:positionV relativeFrom="paragraph">
                  <wp:posOffset>0</wp:posOffset>
                </wp:positionV>
                <wp:extent cx="5835246" cy="1403985"/>
                <wp:effectExtent l="0" t="0" r="133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246" cy="1403985"/>
                        </a:xfrm>
                        <a:prstGeom prst="rect">
                          <a:avLst/>
                        </a:prstGeom>
                        <a:solidFill>
                          <a:srgbClr val="FFFFFF"/>
                        </a:solidFill>
                        <a:ln w="9525">
                          <a:solidFill>
                            <a:srgbClr val="000000"/>
                          </a:solidFill>
                          <a:miter lim="800000"/>
                          <a:headEnd/>
                          <a:tailEnd/>
                        </a:ln>
                      </wps:spPr>
                      <wps:txbx>
                        <w:txbxContent>
                          <w:p w:rsidR="005C5D64" w:rsidRPr="00E718E6" w:rsidRDefault="005C5D64" w:rsidP="00E718E6">
                            <w:pPr>
                              <w:jc w:val="center"/>
                              <w:rPr>
                                <w:sz w:val="22"/>
                                <w:szCs w:val="22"/>
                              </w:rPr>
                            </w:pPr>
                            <w:r w:rsidRPr="00E718E6">
                              <w:rPr>
                                <w:sz w:val="22"/>
                                <w:szCs w:val="22"/>
                              </w:rPr>
                              <w:t>All school must meet the criteria listed within this document.  WSCPARs that do not follow submission guidelines, are in size 9 font or lower, or missing essential information such as graphs, signatures, or sections will not be reviewed for award consideration.  WSCPARs will not be returned for “re-writes” or corrections.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7235FB" id="_x0000_t202" coordsize="21600,21600" o:spt="202" path="m,l,21600r21600,l21600,xe">
                <v:stroke joinstyle="miter"/>
                <v:path gradientshapeok="t" o:connecttype="rect"/>
              </v:shapetype>
              <v:shape id="Text Box 2" o:spid="_x0000_s1026" type="#_x0000_t202" style="position:absolute;left:0;text-align:left;margin-left:0;margin-top:0;width:459.45pt;height:110.55pt;z-index:2516930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P+IwIAAEUEAAAOAAAAZHJzL2Uyb0RvYy54bWysU9uO2yAQfa/Uf0C8N3a88Tax4qy22aaq&#10;tL1Iu/2AMcYxKgYKJHb69Ttgb5reXqrygBhmOMycM7O+GTpJjtw6oVVJ57OUEq6YroXal/TL4+7V&#10;khLnQdUgteIlPXFHbzYvX6x7U/BMt1rW3BIEUa7oTUlb702RJI61vAM304YrdDbaduDRtPukttAj&#10;eieTLE2vk17b2ljNuHN4ezc66SbiNw1n/lPTOO6JLCnm5uNu416FPdmsodhbMK1gUxrwD1l0IBR+&#10;eoa6Aw/kYMVvUJ1gVjvd+BnTXaKbRjAea8Bq5ukv1Ty0YHisBclx5kyT+3+w7OPxsyWiLmlGiYIO&#10;JXrkgydv9ECywE5vXIFBDwbD/IDXqHKs1Jl7zb46ovS2BbXnt9bqvuVQY3bz8DK5eDriuABS9R90&#10;jd/AwesINDS2C9QhGQTRUaXTWZmQCsPLfHmVZ4trShj65ov0arXM4x9QPD831vl3XHckHEpqUfoI&#10;D8d750M6UDyHhN+clqLeCSmjYffVVlpyBGyTXVwT+k9hUpG+pKs8y0cG/gqRxvUniE547HcpupIu&#10;z0FQBN7eqjp2owchxzOmLNVEZOBuZNEP1TAJU+n6hJRaPfY1ziEeWm2/U9JjT5fUfTuA5ZTI9wpl&#10;Wc0XizAE0VjkrzM07KWnuvSAYghVUk/JeNz6ODiRMHOL8u1EJDboPGYy5Yq9Gvme5ioMw6Udo35M&#10;/+YJAAD//wMAUEsDBBQABgAIAAAAIQCjMoNp2wAAAAUBAAAPAAAAZHJzL2Rvd25yZXYueG1sTI/B&#10;bsIwEETvlfoP1lbigoqTVCBI46AWiVNPpPRu4m0SNV6ntoHw9yxc2stKoxnNvC3Wo+3FCX3oHClI&#10;ZwkIpNqZjhoF+8/t8xJEiJqM7h2hggsGWJePD4XOjTvTDk9VbASXUMi1gjbGIZcy1C1aHWZuQGLv&#10;23mrI0vfSOP1mcttL7MkWUirO+KFVg+4abH+qY5WweK3epl+fJkp7S7bd1/budns50pNnsa3VxAR&#10;x/gXhhs+o0PJTAd3JBNEr4AfiffL3ipdrkAcFGRZmoIsC/mfvrwCAAD//wMAUEsBAi0AFAAGAAgA&#10;AAAhALaDOJL+AAAA4QEAABMAAAAAAAAAAAAAAAAAAAAAAFtDb250ZW50X1R5cGVzXS54bWxQSwEC&#10;LQAUAAYACAAAACEAOP0h/9YAAACUAQAACwAAAAAAAAAAAAAAAAAvAQAAX3JlbHMvLnJlbHNQSwEC&#10;LQAUAAYACAAAACEA8pHj/iMCAABFBAAADgAAAAAAAAAAAAAAAAAuAgAAZHJzL2Uyb0RvYy54bWxQ&#10;SwECLQAUAAYACAAAACEAozKDadsAAAAFAQAADwAAAAAAAAAAAAAAAAB9BAAAZHJzL2Rvd25yZXYu&#10;eG1sUEsFBgAAAAAEAAQA8wAAAIUFAAAAAA==&#10;">
                <v:textbox style="mso-fit-shape-to-text:t">
                  <w:txbxContent>
                    <w:p w:rsidR="005C5D64" w:rsidRPr="00E718E6" w:rsidRDefault="005C5D64" w:rsidP="00E718E6">
                      <w:pPr>
                        <w:jc w:val="center"/>
                        <w:rPr>
                          <w:sz w:val="22"/>
                          <w:szCs w:val="22"/>
                        </w:rPr>
                      </w:pPr>
                      <w:r w:rsidRPr="00E718E6">
                        <w:rPr>
                          <w:sz w:val="22"/>
                          <w:szCs w:val="22"/>
                        </w:rPr>
                        <w:t>All school must meet the criteria listed within this document.  WSCPARs that do not follow submission guidelines, are in size 9 font or lower, or missing essential information such as graphs, signatures, or sections will not be reviewed for award consideration.  WSCPARs will not be returned for “re-writes” or corrections.</w:t>
                      </w:r>
                    </w:p>
                  </w:txbxContent>
                </v:textbox>
              </v:shape>
            </w:pict>
          </mc:Fallback>
        </mc:AlternateContent>
      </w:r>
    </w:p>
    <w:p w:rsidR="00E718E6" w:rsidRPr="00183C2F" w:rsidRDefault="00E718E6">
      <w:pPr>
        <w:jc w:val="center"/>
        <w:rPr>
          <w:rFonts w:ascii="Times New Roman" w:hAnsi="Times New Roman" w:cs="Times New Roman"/>
        </w:rPr>
      </w:pPr>
    </w:p>
    <w:p w:rsidR="00314AC2" w:rsidRPr="00183C2F" w:rsidRDefault="00314AC2">
      <w:pPr>
        <w:jc w:val="center"/>
        <w:rPr>
          <w:rFonts w:ascii="Times New Roman" w:hAnsi="Times New Roman" w:cs="Times New Roman"/>
        </w:rPr>
      </w:pPr>
    </w:p>
    <w:p w:rsidR="00314AC2" w:rsidRPr="00183C2F" w:rsidRDefault="00197E7E">
      <w:pPr>
        <w:spacing w:line="240" w:lineRule="auto"/>
        <w:rPr>
          <w:rFonts w:ascii="Times New Roman" w:hAnsi="Times New Roman" w:cs="Times New Roman"/>
        </w:rPr>
      </w:pPr>
      <w:r w:rsidRPr="00183C2F">
        <w:rPr>
          <w:rFonts w:ascii="Times New Roman" w:hAnsi="Times New Roman" w:cs="Times New Roman"/>
          <w:b/>
          <w:sz w:val="28"/>
          <w:u w:val="single"/>
        </w:rPr>
        <w:t>WSCPAR 201</w:t>
      </w:r>
      <w:r w:rsidR="00A421CA">
        <w:rPr>
          <w:rFonts w:ascii="Times New Roman" w:hAnsi="Times New Roman" w:cs="Times New Roman"/>
          <w:b/>
          <w:sz w:val="28"/>
          <w:u w:val="single"/>
        </w:rPr>
        <w:t>7</w:t>
      </w:r>
      <w:r w:rsidRPr="00183C2F">
        <w:rPr>
          <w:rFonts w:ascii="Times New Roman" w:hAnsi="Times New Roman" w:cs="Times New Roman"/>
          <w:b/>
          <w:sz w:val="28"/>
          <w:u w:val="single"/>
        </w:rPr>
        <w:t xml:space="preserve"> Guidelines</w:t>
      </w:r>
    </w:p>
    <w:p w:rsidR="00314AC2" w:rsidRPr="00183C2F" w:rsidRDefault="00197E7E">
      <w:pPr>
        <w:spacing w:line="240" w:lineRule="auto"/>
        <w:rPr>
          <w:rFonts w:ascii="Times New Roman" w:hAnsi="Times New Roman" w:cs="Times New Roman"/>
        </w:rPr>
      </w:pPr>
      <w:r w:rsidRPr="00183C2F">
        <w:rPr>
          <w:rFonts w:ascii="Times New Roman" w:hAnsi="Times New Roman" w:cs="Times New Roman"/>
        </w:rPr>
        <w:t>This section provides additional information on WSCPAR development and scoring.</w:t>
      </w:r>
    </w:p>
    <w:p w:rsidR="00314AC2" w:rsidRPr="00183C2F" w:rsidRDefault="00314AC2">
      <w:pPr>
        <w:spacing w:line="240" w:lineRule="auto"/>
        <w:rPr>
          <w:rFonts w:ascii="Times New Roman" w:hAnsi="Times New Roman" w:cs="Times New Roman"/>
        </w:rPr>
      </w:pPr>
    </w:p>
    <w:p w:rsidR="00314AC2" w:rsidRPr="00183C2F" w:rsidRDefault="00197E7E">
      <w:pPr>
        <w:spacing w:line="240" w:lineRule="auto"/>
        <w:rPr>
          <w:rFonts w:ascii="Times New Roman" w:hAnsi="Times New Roman" w:cs="Times New Roman"/>
        </w:rPr>
      </w:pPr>
      <w:r w:rsidRPr="00183C2F">
        <w:rPr>
          <w:rFonts w:ascii="Times New Roman" w:hAnsi="Times New Roman" w:cs="Times New Roman"/>
          <w:b/>
          <w:sz w:val="28"/>
          <w:u w:val="single"/>
        </w:rPr>
        <w:t>Resources</w:t>
      </w:r>
    </w:p>
    <w:p w:rsidR="00314AC2" w:rsidRPr="00183C2F" w:rsidRDefault="00197E7E">
      <w:pPr>
        <w:spacing w:line="240" w:lineRule="auto"/>
        <w:rPr>
          <w:rFonts w:ascii="Times New Roman" w:hAnsi="Times New Roman" w:cs="Times New Roman"/>
        </w:rPr>
      </w:pPr>
      <w:r w:rsidRPr="00183C2F">
        <w:rPr>
          <w:rFonts w:ascii="Times New Roman" w:hAnsi="Times New Roman" w:cs="Times New Roman"/>
        </w:rPr>
        <w:t>For each section of the WSCPAR, we have identified the following resources:</w:t>
      </w:r>
    </w:p>
    <w:p w:rsidR="00314AC2" w:rsidRPr="00183C2F" w:rsidRDefault="00197E7E">
      <w:pPr>
        <w:numPr>
          <w:ilvl w:val="1"/>
          <w:numId w:val="10"/>
        </w:numPr>
        <w:spacing w:line="240" w:lineRule="auto"/>
        <w:ind w:hanging="359"/>
        <w:contextualSpacing/>
        <w:rPr>
          <w:rFonts w:ascii="Times New Roman" w:hAnsi="Times New Roman" w:cs="Times New Roman"/>
        </w:rPr>
      </w:pPr>
      <w:r w:rsidRPr="00183C2F">
        <w:rPr>
          <w:rFonts w:ascii="Times New Roman" w:hAnsi="Times New Roman" w:cs="Times New Roman"/>
        </w:rPr>
        <w:t>Helpful Hints</w:t>
      </w:r>
      <w:r w:rsidRPr="00183C2F">
        <w:rPr>
          <w:rFonts w:ascii="Times New Roman" w:hAnsi="Times New Roman" w:cs="Times New Roman"/>
          <w:color w:val="FF0000"/>
        </w:rPr>
        <w:t xml:space="preserve"> </w:t>
      </w:r>
    </w:p>
    <w:p w:rsidR="00314AC2" w:rsidRPr="00183C2F" w:rsidRDefault="00197E7E">
      <w:pPr>
        <w:numPr>
          <w:ilvl w:val="1"/>
          <w:numId w:val="10"/>
        </w:numPr>
        <w:spacing w:line="240" w:lineRule="auto"/>
        <w:ind w:hanging="359"/>
        <w:contextualSpacing/>
        <w:rPr>
          <w:rFonts w:ascii="Times New Roman" w:hAnsi="Times New Roman" w:cs="Times New Roman"/>
        </w:rPr>
      </w:pPr>
      <w:r w:rsidRPr="00183C2F">
        <w:rPr>
          <w:rFonts w:ascii="Times New Roman" w:hAnsi="Times New Roman" w:cs="Times New Roman"/>
        </w:rPr>
        <w:t xml:space="preserve">ASCA National Model (available at http://www.schoolcounselor.org) applications with page numbers from the National Model for School Counseling Programs, Third Edition. </w:t>
      </w:r>
    </w:p>
    <w:p w:rsidR="00314AC2" w:rsidRPr="00183C2F" w:rsidRDefault="00314AC2">
      <w:pPr>
        <w:spacing w:line="240" w:lineRule="auto"/>
        <w:rPr>
          <w:rFonts w:ascii="Times New Roman" w:hAnsi="Times New Roman" w:cs="Times New Roman"/>
        </w:rPr>
      </w:pPr>
    </w:p>
    <w:p w:rsidR="00314AC2" w:rsidRPr="00183C2F" w:rsidRDefault="007760BA">
      <w:pPr>
        <w:spacing w:line="240" w:lineRule="auto"/>
        <w:rPr>
          <w:rFonts w:ascii="Times New Roman" w:hAnsi="Times New Roman" w:cs="Times New Roman"/>
        </w:rPr>
      </w:pPr>
      <w:r>
        <w:rPr>
          <w:rFonts w:ascii="Times New Roman" w:hAnsi="Times New Roman" w:cs="Times New Roman"/>
        </w:rPr>
        <w:t xml:space="preserve">In 2014, the WSCPAR replaced </w:t>
      </w:r>
      <w:r w:rsidR="00197E7E" w:rsidRPr="00183C2F">
        <w:rPr>
          <w:rFonts w:ascii="Times New Roman" w:hAnsi="Times New Roman" w:cs="Times New Roman"/>
        </w:rPr>
        <w:t xml:space="preserve">the </w:t>
      </w:r>
      <w:r w:rsidRPr="007760BA">
        <w:rPr>
          <w:rFonts w:ascii="Times New Roman" w:hAnsi="Times New Roman" w:cs="Times New Roman"/>
          <w:i/>
        </w:rPr>
        <w:t>Support Personnel Accountability Report Card for Wisconsin</w:t>
      </w:r>
      <w:r>
        <w:rPr>
          <w:rFonts w:ascii="Times New Roman" w:hAnsi="Times New Roman" w:cs="Times New Roman"/>
        </w:rPr>
        <w:t xml:space="preserve"> (</w:t>
      </w:r>
      <w:r w:rsidR="00197E7E" w:rsidRPr="00183C2F">
        <w:rPr>
          <w:rFonts w:ascii="Times New Roman" w:hAnsi="Times New Roman" w:cs="Times New Roman"/>
        </w:rPr>
        <w:t>SPARC-W</w:t>
      </w:r>
      <w:r>
        <w:rPr>
          <w:rFonts w:ascii="Times New Roman" w:hAnsi="Times New Roman" w:cs="Times New Roman"/>
        </w:rPr>
        <w:t>)</w:t>
      </w:r>
      <w:r w:rsidR="00197E7E" w:rsidRPr="00183C2F">
        <w:rPr>
          <w:rFonts w:ascii="Times New Roman" w:hAnsi="Times New Roman" w:cs="Times New Roman"/>
        </w:rPr>
        <w:t>.  The two documents are very similar; however</w:t>
      </w:r>
      <w:r w:rsidR="000612A5">
        <w:rPr>
          <w:rFonts w:ascii="Times New Roman" w:hAnsi="Times New Roman" w:cs="Times New Roman"/>
        </w:rPr>
        <w:t>,</w:t>
      </w:r>
      <w:r w:rsidR="00197E7E" w:rsidRPr="00183C2F">
        <w:rPr>
          <w:rFonts w:ascii="Times New Roman" w:hAnsi="Times New Roman" w:cs="Times New Roman"/>
        </w:rPr>
        <w:t xml:space="preserve"> WSCA has developed a new rubric for the WSCPAR that is more specific to school counseling</w:t>
      </w:r>
      <w:r>
        <w:rPr>
          <w:rFonts w:ascii="Times New Roman" w:hAnsi="Times New Roman" w:cs="Times New Roman"/>
        </w:rPr>
        <w:t xml:space="preserve"> programs</w:t>
      </w:r>
      <w:r w:rsidR="00197E7E" w:rsidRPr="00183C2F">
        <w:rPr>
          <w:rFonts w:ascii="Times New Roman" w:hAnsi="Times New Roman" w:cs="Times New Roman"/>
        </w:rPr>
        <w:t xml:space="preserve">.  You can find the award winning SPARC-W documents at </w:t>
      </w:r>
      <w:hyperlink r:id="rId10">
        <w:r w:rsidR="00197E7E" w:rsidRPr="00183C2F">
          <w:rPr>
            <w:rFonts w:ascii="Times New Roman" w:hAnsi="Times New Roman" w:cs="Times New Roman"/>
            <w:color w:val="0000FF"/>
            <w:u w:val="single"/>
          </w:rPr>
          <w:t>www.wscaweb.org/index.php?module=cms&amp;page=15</w:t>
        </w:r>
      </w:hyperlink>
      <w:r w:rsidR="00197E7E" w:rsidRPr="00183C2F">
        <w:rPr>
          <w:rFonts w:ascii="Times New Roman" w:hAnsi="Times New Roman" w:cs="Times New Roman"/>
        </w:rPr>
        <w:t xml:space="preserve">  .  You will also find many examples of award winning documents from California at </w:t>
      </w:r>
      <w:hyperlink r:id="rId11">
        <w:r w:rsidR="00197E7E" w:rsidRPr="00183C2F">
          <w:rPr>
            <w:rFonts w:ascii="Times New Roman" w:hAnsi="Times New Roman" w:cs="Times New Roman"/>
            <w:color w:val="0000FF"/>
            <w:u w:val="single"/>
          </w:rPr>
          <w:t>www.sparconline.net/Home/ViewSparcs</w:t>
        </w:r>
      </w:hyperlink>
      <w:r w:rsidR="00197E7E" w:rsidRPr="00183C2F">
        <w:rPr>
          <w:rFonts w:ascii="Times New Roman" w:hAnsi="Times New Roman" w:cs="Times New Roman"/>
        </w:rPr>
        <w:t xml:space="preserve">  .  When reviewing previous award winning SPARC-Ws, please remember that WSCA had developed a NEW SCORING RUBRIC</w:t>
      </w:r>
      <w:r>
        <w:rPr>
          <w:rFonts w:ascii="Times New Roman" w:hAnsi="Times New Roman" w:cs="Times New Roman"/>
        </w:rPr>
        <w:t xml:space="preserve"> in 2014</w:t>
      </w:r>
      <w:r w:rsidR="00197E7E" w:rsidRPr="00183C2F">
        <w:rPr>
          <w:rFonts w:ascii="Times New Roman" w:hAnsi="Times New Roman" w:cs="Times New Roman"/>
        </w:rPr>
        <w:t xml:space="preserve"> and there are </w:t>
      </w:r>
      <w:r w:rsidR="00197E7E" w:rsidRPr="00183C2F">
        <w:rPr>
          <w:rFonts w:ascii="Times New Roman" w:hAnsi="Times New Roman" w:cs="Times New Roman"/>
          <w:i/>
        </w:rPr>
        <w:t>new requirements</w:t>
      </w:r>
      <w:r w:rsidR="00A421CA">
        <w:rPr>
          <w:rFonts w:ascii="Times New Roman" w:hAnsi="Times New Roman" w:cs="Times New Roman"/>
        </w:rPr>
        <w:t xml:space="preserve"> for the 2017</w:t>
      </w:r>
      <w:r w:rsidR="00197E7E" w:rsidRPr="00183C2F">
        <w:rPr>
          <w:rFonts w:ascii="Times New Roman" w:hAnsi="Times New Roman" w:cs="Times New Roman"/>
        </w:rPr>
        <w:t xml:space="preserve"> Wisconsin School Counseling Program Accountability Report.</w:t>
      </w:r>
    </w:p>
    <w:p w:rsidR="00314AC2" w:rsidRPr="00183C2F" w:rsidRDefault="00314AC2">
      <w:pPr>
        <w:spacing w:line="240" w:lineRule="auto"/>
        <w:rPr>
          <w:rFonts w:ascii="Times New Roman" w:hAnsi="Times New Roman" w:cs="Times New Roman"/>
        </w:rPr>
      </w:pPr>
    </w:p>
    <w:p w:rsidR="00314AC2" w:rsidRPr="00183C2F" w:rsidRDefault="00197E7E">
      <w:pPr>
        <w:spacing w:line="240" w:lineRule="auto"/>
        <w:rPr>
          <w:rFonts w:ascii="Times New Roman" w:hAnsi="Times New Roman" w:cs="Times New Roman"/>
        </w:rPr>
      </w:pPr>
      <w:r w:rsidRPr="00183C2F">
        <w:rPr>
          <w:rFonts w:ascii="Times New Roman" w:hAnsi="Times New Roman" w:cs="Times New Roman"/>
          <w:b/>
          <w:sz w:val="28"/>
          <w:u w:val="single"/>
        </w:rPr>
        <w:t>Operational Definitions</w:t>
      </w:r>
    </w:p>
    <w:p w:rsidR="00314AC2" w:rsidRPr="00183C2F" w:rsidRDefault="00197E7E">
      <w:pPr>
        <w:spacing w:line="240" w:lineRule="auto"/>
        <w:rPr>
          <w:rFonts w:ascii="Times New Roman" w:hAnsi="Times New Roman" w:cs="Times New Roman"/>
        </w:rPr>
      </w:pPr>
      <w:r w:rsidRPr="00183C2F">
        <w:rPr>
          <w:rFonts w:ascii="Times New Roman" w:hAnsi="Times New Roman" w:cs="Times New Roman"/>
        </w:rPr>
        <w:t xml:space="preserve">The following three definitions of data are taken from </w:t>
      </w:r>
      <w:r w:rsidRPr="00183C2F">
        <w:rPr>
          <w:rFonts w:ascii="Times New Roman" w:hAnsi="Times New Roman" w:cs="Times New Roman"/>
          <w:u w:val="single"/>
        </w:rPr>
        <w:t>Evidence-Based School Counseling: Making a Difference with Data-Driven Practices</w:t>
      </w:r>
      <w:r w:rsidRPr="00183C2F">
        <w:rPr>
          <w:rFonts w:ascii="Times New Roman" w:hAnsi="Times New Roman" w:cs="Times New Roman"/>
        </w:rPr>
        <w:t xml:space="preserve"> by Carey Dimmitt, John Carey &amp; Trish Hatch (2007)</w:t>
      </w:r>
      <w:r w:rsidR="000612A5">
        <w:rPr>
          <w:rFonts w:ascii="Times New Roman" w:hAnsi="Times New Roman" w:cs="Times New Roman"/>
        </w:rPr>
        <w:t>:</w:t>
      </w:r>
    </w:p>
    <w:p w:rsidR="00314AC2" w:rsidRPr="00183C2F" w:rsidRDefault="00314AC2">
      <w:pPr>
        <w:spacing w:line="240" w:lineRule="auto"/>
        <w:rPr>
          <w:rFonts w:ascii="Times New Roman" w:hAnsi="Times New Roman" w:cs="Times New Roman"/>
        </w:rPr>
      </w:pPr>
    </w:p>
    <w:p w:rsidR="00314AC2" w:rsidRPr="00183C2F" w:rsidRDefault="00197E7E">
      <w:pPr>
        <w:numPr>
          <w:ilvl w:val="0"/>
          <w:numId w:val="16"/>
        </w:numPr>
        <w:spacing w:line="240" w:lineRule="auto"/>
        <w:ind w:hanging="359"/>
        <w:contextualSpacing/>
        <w:rPr>
          <w:rFonts w:ascii="Times New Roman" w:hAnsi="Times New Roman" w:cs="Times New Roman"/>
        </w:rPr>
      </w:pPr>
      <w:r w:rsidRPr="00183C2F">
        <w:rPr>
          <w:rFonts w:ascii="Times New Roman" w:hAnsi="Times New Roman" w:cs="Times New Roman"/>
          <w:b/>
        </w:rPr>
        <w:t>Process Data</w:t>
      </w:r>
      <w:r w:rsidRPr="00183C2F">
        <w:rPr>
          <w:rFonts w:ascii="Times New Roman" w:hAnsi="Times New Roman" w:cs="Times New Roman"/>
        </w:rPr>
        <w:t>- provides evidence that an event occurred.  It tells us who received services, activities, or lessons; when they received it; and for how long.  Process data give us the who, what, when, where and how often information.  (p. 41)</w:t>
      </w:r>
    </w:p>
    <w:p w:rsidR="00314AC2" w:rsidRPr="00183C2F" w:rsidRDefault="00314AC2">
      <w:pPr>
        <w:spacing w:line="240" w:lineRule="auto"/>
        <w:rPr>
          <w:rFonts w:ascii="Times New Roman" w:hAnsi="Times New Roman" w:cs="Times New Roman"/>
        </w:rPr>
      </w:pPr>
    </w:p>
    <w:p w:rsidR="00314AC2" w:rsidRPr="00183C2F" w:rsidRDefault="00197E7E">
      <w:pPr>
        <w:numPr>
          <w:ilvl w:val="0"/>
          <w:numId w:val="16"/>
        </w:numPr>
        <w:spacing w:line="240" w:lineRule="auto"/>
        <w:ind w:hanging="359"/>
        <w:contextualSpacing/>
        <w:rPr>
          <w:rFonts w:ascii="Times New Roman" w:hAnsi="Times New Roman" w:cs="Times New Roman"/>
        </w:rPr>
      </w:pPr>
      <w:r w:rsidRPr="00183C2F">
        <w:rPr>
          <w:rFonts w:ascii="Times New Roman" w:hAnsi="Times New Roman" w:cs="Times New Roman"/>
          <w:b/>
        </w:rPr>
        <w:t>Perception Data-</w:t>
      </w:r>
      <w:r w:rsidRPr="00183C2F">
        <w:rPr>
          <w:rFonts w:ascii="Times New Roman" w:hAnsi="Times New Roman" w:cs="Times New Roman"/>
        </w:rPr>
        <w:t xml:space="preserve"> tell us what a student learned.  Perception data inform us what a student believes, knows, or can demonstrate as a result of a lesson or activity.  When school counselors teach a guidance lesson or hold group counseling sessions, they are delivering (or aligning with delivery of) the ASCA National Standards and competencies (Campbell &amp; Dahir, 1997).  Standards-based education encourages educators to measure knowledge, attitudes, and skills (Darling-Hammon, 1998). The words </w:t>
      </w:r>
      <w:r w:rsidRPr="00183C2F">
        <w:rPr>
          <w:rFonts w:ascii="Times New Roman" w:hAnsi="Times New Roman" w:cs="Times New Roman"/>
          <w:i/>
        </w:rPr>
        <w:t xml:space="preserve">attitude, skills, </w:t>
      </w:r>
      <w:r w:rsidRPr="00183C2F">
        <w:rPr>
          <w:rFonts w:ascii="Times New Roman" w:hAnsi="Times New Roman" w:cs="Times New Roman"/>
        </w:rPr>
        <w:t xml:space="preserve">and </w:t>
      </w:r>
      <w:r w:rsidRPr="00183C2F">
        <w:rPr>
          <w:rFonts w:ascii="Times New Roman" w:hAnsi="Times New Roman" w:cs="Times New Roman"/>
          <w:i/>
        </w:rPr>
        <w:t>knowledge</w:t>
      </w:r>
      <w:r w:rsidRPr="00183C2F">
        <w:rPr>
          <w:rFonts w:ascii="Times New Roman" w:hAnsi="Times New Roman" w:cs="Times New Roman"/>
        </w:rPr>
        <w:t xml:space="preserve"> form the acronym ASK, which reminds us to assess what students gained or learned from a lesson or activity (Hatch 2005).  Perception data measure whether (a) students’ </w:t>
      </w:r>
      <w:r w:rsidRPr="00183C2F">
        <w:rPr>
          <w:rFonts w:ascii="Times New Roman" w:hAnsi="Times New Roman" w:cs="Times New Roman"/>
          <w:i/>
          <w:u w:val="single"/>
        </w:rPr>
        <w:t>a</w:t>
      </w:r>
      <w:r w:rsidRPr="00183C2F">
        <w:rPr>
          <w:rFonts w:ascii="Times New Roman" w:hAnsi="Times New Roman" w:cs="Times New Roman"/>
          <w:i/>
        </w:rPr>
        <w:t xml:space="preserve">ttitude </w:t>
      </w:r>
      <w:r w:rsidRPr="00183C2F">
        <w:rPr>
          <w:rFonts w:ascii="Times New Roman" w:hAnsi="Times New Roman" w:cs="Times New Roman"/>
        </w:rPr>
        <w:t xml:space="preserve">or beliefs changed or shifted as a result of an activity or intervention, (b) students learned the </w:t>
      </w:r>
      <w:r w:rsidRPr="00183C2F">
        <w:rPr>
          <w:rFonts w:ascii="Times New Roman" w:hAnsi="Times New Roman" w:cs="Times New Roman"/>
          <w:i/>
          <w:u w:val="single"/>
        </w:rPr>
        <w:t>s</w:t>
      </w:r>
      <w:r w:rsidRPr="00183C2F">
        <w:rPr>
          <w:rFonts w:ascii="Times New Roman" w:hAnsi="Times New Roman" w:cs="Times New Roman"/>
          <w:i/>
        </w:rPr>
        <w:t>kill</w:t>
      </w:r>
      <w:r w:rsidRPr="00183C2F">
        <w:rPr>
          <w:rFonts w:ascii="Times New Roman" w:hAnsi="Times New Roman" w:cs="Times New Roman"/>
        </w:rPr>
        <w:t xml:space="preserve"> (attained the competency), or (c) students’ </w:t>
      </w:r>
      <w:r w:rsidRPr="00183C2F">
        <w:rPr>
          <w:rFonts w:ascii="Times New Roman" w:hAnsi="Times New Roman" w:cs="Times New Roman"/>
          <w:i/>
          <w:u w:val="single"/>
        </w:rPr>
        <w:t>k</w:t>
      </w:r>
      <w:r w:rsidRPr="00183C2F">
        <w:rPr>
          <w:rFonts w:ascii="Times New Roman" w:hAnsi="Times New Roman" w:cs="Times New Roman"/>
          <w:i/>
        </w:rPr>
        <w:t xml:space="preserve">nowledge </w:t>
      </w:r>
      <w:r w:rsidRPr="00183C2F">
        <w:rPr>
          <w:rFonts w:ascii="Times New Roman" w:hAnsi="Times New Roman" w:cs="Times New Roman"/>
        </w:rPr>
        <w:t>increased. School counselors can collect ASK data about an activity or intervention to determine if it benefited students.  (p.41-42)</w:t>
      </w:r>
    </w:p>
    <w:p w:rsidR="00314AC2" w:rsidRPr="00183C2F" w:rsidRDefault="00314AC2">
      <w:pPr>
        <w:spacing w:line="240" w:lineRule="auto"/>
        <w:rPr>
          <w:rFonts w:ascii="Times New Roman" w:hAnsi="Times New Roman" w:cs="Times New Roman"/>
        </w:rPr>
      </w:pPr>
    </w:p>
    <w:p w:rsidR="00314AC2" w:rsidRPr="00183C2F" w:rsidRDefault="00197E7E">
      <w:pPr>
        <w:numPr>
          <w:ilvl w:val="0"/>
          <w:numId w:val="16"/>
        </w:numPr>
        <w:spacing w:line="240" w:lineRule="auto"/>
        <w:ind w:hanging="359"/>
        <w:contextualSpacing/>
        <w:rPr>
          <w:rFonts w:ascii="Times New Roman" w:hAnsi="Times New Roman" w:cs="Times New Roman"/>
        </w:rPr>
      </w:pPr>
      <w:r w:rsidRPr="00183C2F">
        <w:rPr>
          <w:rFonts w:ascii="Times New Roman" w:hAnsi="Times New Roman" w:cs="Times New Roman"/>
          <w:b/>
        </w:rPr>
        <w:t>Results Data-</w:t>
      </w:r>
      <w:r w:rsidRPr="00183C2F">
        <w:rPr>
          <w:rFonts w:ascii="Times New Roman" w:hAnsi="Times New Roman" w:cs="Times New Roman"/>
        </w:rPr>
        <w:t xml:space="preserve"> are the “hard” data, the application data.  Results are the proof that the activity or intervention either has or has not positively influenced the students’ ability to use attitudes, skills, and knowledge to change their behavior.  Behavior changes and their results may be measured with two types of data: achievement or achievement-related. (p. 42)</w:t>
      </w:r>
    </w:p>
    <w:p w:rsidR="00705915" w:rsidRDefault="00705915">
      <w:pPr>
        <w:rPr>
          <w:rFonts w:ascii="Times New Roman" w:hAnsi="Times New Roman" w:cs="Times New Roman"/>
        </w:rPr>
      </w:pPr>
      <w:r>
        <w:rPr>
          <w:rFonts w:ascii="Times New Roman" w:hAnsi="Times New Roman" w:cs="Times New Roman"/>
        </w:rPr>
        <w:br w:type="page"/>
      </w:r>
    </w:p>
    <w:p w:rsidR="00705915" w:rsidRPr="00705915" w:rsidRDefault="00705915" w:rsidP="00705915">
      <w:pPr>
        <w:widowControl/>
        <w:rPr>
          <w:rFonts w:ascii="Times New Roman" w:eastAsiaTheme="minorHAnsi" w:hAnsi="Times New Roman" w:cs="Times New Roman"/>
          <w:b/>
          <w:color w:val="auto"/>
          <w:sz w:val="28"/>
          <w:szCs w:val="28"/>
          <w:u w:val="single"/>
        </w:rPr>
      </w:pPr>
      <w:r w:rsidRPr="00705915">
        <w:rPr>
          <w:rFonts w:ascii="Times New Roman" w:eastAsiaTheme="minorHAnsi" w:hAnsi="Times New Roman" w:cs="Times New Roman"/>
          <w:b/>
          <w:color w:val="auto"/>
          <w:sz w:val="28"/>
          <w:szCs w:val="28"/>
          <w:u w:val="single"/>
        </w:rPr>
        <w:lastRenderedPageBreak/>
        <w:t xml:space="preserve">Graph &amp; Chart Hints </w:t>
      </w:r>
    </w:p>
    <w:p w:rsidR="00705915" w:rsidRPr="00705915" w:rsidRDefault="00705915" w:rsidP="00705915">
      <w:pPr>
        <w:widowControl/>
        <w:rPr>
          <w:rFonts w:ascii="Times New Roman" w:eastAsiaTheme="minorHAnsi" w:hAnsi="Times New Roman" w:cs="Times New Roman"/>
          <w:color w:val="auto"/>
          <w:szCs w:val="24"/>
        </w:rPr>
      </w:pPr>
    </w:p>
    <w:p w:rsidR="00705915" w:rsidRPr="00705915" w:rsidRDefault="00705915" w:rsidP="00705915">
      <w:pPr>
        <w:widowControl/>
        <w:jc w:val="center"/>
        <w:rPr>
          <w:rFonts w:ascii="Times New Roman" w:eastAsiaTheme="minorHAnsi" w:hAnsi="Times New Roman" w:cs="Times New Roman"/>
          <w:b/>
          <w:color w:val="auto"/>
          <w:szCs w:val="24"/>
          <w:u w:val="single"/>
        </w:rPr>
      </w:pPr>
      <w:r w:rsidRPr="00705915">
        <w:rPr>
          <w:rFonts w:ascii="Times New Roman" w:eastAsiaTheme="minorHAnsi" w:hAnsi="Times New Roman" w:cs="Times New Roman"/>
          <w:b/>
          <w:color w:val="auto"/>
          <w:szCs w:val="24"/>
          <w:u w:val="single"/>
        </w:rPr>
        <w:t>Pie Graphs/Charts</w:t>
      </w:r>
    </w:p>
    <w:p w:rsidR="00705915" w:rsidRPr="00705915" w:rsidRDefault="00705915" w:rsidP="00705915">
      <w:pPr>
        <w:widowControl/>
        <w:rPr>
          <w:rFonts w:ascii="Times New Roman" w:eastAsiaTheme="minorHAnsi" w:hAnsi="Times New Roman" w:cs="Times New Roman"/>
          <w:color w:val="auto"/>
          <w:szCs w:val="24"/>
        </w:rPr>
      </w:pPr>
      <w:r w:rsidRPr="00705915">
        <w:rPr>
          <w:rFonts w:ascii="Times New Roman" w:eastAsiaTheme="minorHAnsi" w:hAnsi="Times New Roman" w:cs="Times New Roman"/>
          <w:color w:val="auto"/>
          <w:szCs w:val="24"/>
        </w:rPr>
        <w:t xml:space="preserve">Pie graphs/charts “are useful in illustrating percentages and proportions in relation to each other and to the whole. We recommend that no more than five segments be shown in a single pie graph and that the largest segment (sometimes called a </w:t>
      </w:r>
      <w:r w:rsidRPr="00705915">
        <w:rPr>
          <w:rFonts w:ascii="Times New Roman" w:eastAsiaTheme="minorHAnsi" w:hAnsi="Times New Roman" w:cs="Times New Roman"/>
          <w:i/>
          <w:color w:val="auto"/>
          <w:szCs w:val="24"/>
        </w:rPr>
        <w:t xml:space="preserve">slice, sector, </w:t>
      </w:r>
      <w:r w:rsidRPr="00705915">
        <w:rPr>
          <w:rFonts w:ascii="Times New Roman" w:eastAsiaTheme="minorHAnsi" w:hAnsi="Times New Roman" w:cs="Times New Roman"/>
          <w:color w:val="auto"/>
          <w:szCs w:val="24"/>
        </w:rPr>
        <w:t xml:space="preserve">or </w:t>
      </w:r>
      <w:r w:rsidRPr="00705915">
        <w:rPr>
          <w:rFonts w:ascii="Times New Roman" w:eastAsiaTheme="minorHAnsi" w:hAnsi="Times New Roman" w:cs="Times New Roman"/>
          <w:i/>
          <w:color w:val="auto"/>
          <w:szCs w:val="24"/>
        </w:rPr>
        <w:t>wedge</w:t>
      </w:r>
      <w:r w:rsidRPr="00705915">
        <w:rPr>
          <w:rFonts w:ascii="Times New Roman" w:eastAsiaTheme="minorHAnsi" w:hAnsi="Times New Roman" w:cs="Times New Roman"/>
          <w:color w:val="auto"/>
          <w:szCs w:val="24"/>
        </w:rPr>
        <w:t xml:space="preserve">) start at 12 o’clock, with the remaining sections following clockwise” (Nicol &amp; Pexman, 2010).  </w:t>
      </w:r>
    </w:p>
    <w:p w:rsidR="00705915" w:rsidRPr="00705915" w:rsidRDefault="00705915" w:rsidP="00705915">
      <w:pPr>
        <w:widowControl/>
        <w:rPr>
          <w:rFonts w:ascii="Times New Roman" w:eastAsiaTheme="minorHAnsi" w:hAnsi="Times New Roman" w:cs="Times New Roman"/>
          <w:color w:val="auto"/>
          <w:szCs w:val="24"/>
        </w:rPr>
      </w:pPr>
    </w:p>
    <w:p w:rsidR="00705915" w:rsidRPr="00705915" w:rsidRDefault="00705915" w:rsidP="00705915">
      <w:pPr>
        <w:widowControl/>
        <w:rPr>
          <w:rFonts w:ascii="Times New Roman" w:eastAsiaTheme="minorHAnsi" w:hAnsi="Times New Roman" w:cs="Times New Roman"/>
          <w:color w:val="auto"/>
          <w:szCs w:val="24"/>
        </w:rPr>
      </w:pPr>
      <w:r w:rsidRPr="00705915">
        <w:rPr>
          <w:rFonts w:ascii="Times New Roman" w:eastAsiaTheme="minorHAnsi" w:hAnsi="Times New Roman" w:cs="Times New Roman"/>
          <w:color w:val="auto"/>
          <w:szCs w:val="24"/>
        </w:rPr>
        <w:t>Effective Elements for Pie Graphs/Charts:</w:t>
      </w:r>
    </w:p>
    <w:p w:rsidR="00705915" w:rsidRPr="00705915" w:rsidRDefault="00705915" w:rsidP="00705915">
      <w:pPr>
        <w:widowControl/>
        <w:numPr>
          <w:ilvl w:val="0"/>
          <w:numId w:val="19"/>
        </w:numPr>
        <w:contextualSpacing/>
        <w:rPr>
          <w:rFonts w:ascii="Times New Roman" w:eastAsiaTheme="minorHAnsi" w:hAnsi="Times New Roman" w:cs="Times New Roman"/>
          <w:color w:val="auto"/>
          <w:szCs w:val="24"/>
        </w:rPr>
      </w:pPr>
      <w:r w:rsidRPr="00705915">
        <w:rPr>
          <w:rFonts w:ascii="Times New Roman" w:eastAsiaTheme="minorHAnsi" w:hAnsi="Times New Roman" w:cs="Times New Roman"/>
          <w:color w:val="auto"/>
          <w:szCs w:val="24"/>
        </w:rPr>
        <w:t>Segment labels are all horizontal</w:t>
      </w:r>
      <w:r w:rsidR="000612A5">
        <w:rPr>
          <w:rFonts w:ascii="Times New Roman" w:eastAsiaTheme="minorHAnsi" w:hAnsi="Times New Roman" w:cs="Times New Roman"/>
          <w:color w:val="auto"/>
          <w:szCs w:val="24"/>
        </w:rPr>
        <w:t>.</w:t>
      </w:r>
    </w:p>
    <w:p w:rsidR="00705915" w:rsidRPr="00705915" w:rsidRDefault="00705915" w:rsidP="00705915">
      <w:pPr>
        <w:widowControl/>
        <w:numPr>
          <w:ilvl w:val="0"/>
          <w:numId w:val="19"/>
        </w:numPr>
        <w:contextualSpacing/>
        <w:rPr>
          <w:rFonts w:ascii="Times New Roman" w:eastAsiaTheme="minorHAnsi" w:hAnsi="Times New Roman" w:cs="Times New Roman"/>
          <w:color w:val="auto"/>
          <w:szCs w:val="24"/>
        </w:rPr>
      </w:pPr>
      <w:r w:rsidRPr="00705915">
        <w:rPr>
          <w:rFonts w:ascii="Times New Roman" w:eastAsiaTheme="minorHAnsi" w:hAnsi="Times New Roman" w:cs="Times New Roman"/>
          <w:color w:val="auto"/>
          <w:szCs w:val="24"/>
        </w:rPr>
        <w:t>Pie segments can easily be distinguished from one another (in color and grayscale)</w:t>
      </w:r>
      <w:r w:rsidR="000612A5">
        <w:rPr>
          <w:rFonts w:ascii="Times New Roman" w:eastAsiaTheme="minorHAnsi" w:hAnsi="Times New Roman" w:cs="Times New Roman"/>
          <w:color w:val="auto"/>
          <w:szCs w:val="24"/>
        </w:rPr>
        <w:t>.</w:t>
      </w:r>
    </w:p>
    <w:p w:rsidR="00705915" w:rsidRPr="00705915" w:rsidRDefault="00705915" w:rsidP="00705915">
      <w:pPr>
        <w:widowControl/>
        <w:numPr>
          <w:ilvl w:val="0"/>
          <w:numId w:val="19"/>
        </w:numPr>
        <w:contextualSpacing/>
        <w:rPr>
          <w:rFonts w:ascii="Times New Roman" w:eastAsiaTheme="minorHAnsi" w:hAnsi="Times New Roman" w:cs="Times New Roman"/>
          <w:color w:val="auto"/>
          <w:szCs w:val="24"/>
        </w:rPr>
      </w:pPr>
      <w:r w:rsidRPr="00705915">
        <w:rPr>
          <w:rFonts w:ascii="Times New Roman" w:eastAsiaTheme="minorHAnsi" w:hAnsi="Times New Roman" w:cs="Times New Roman"/>
          <w:color w:val="auto"/>
          <w:szCs w:val="24"/>
        </w:rPr>
        <w:t>There are no more than five segments in a single pie graph</w:t>
      </w:r>
      <w:r w:rsidR="000612A5">
        <w:rPr>
          <w:rFonts w:ascii="Times New Roman" w:eastAsiaTheme="minorHAnsi" w:hAnsi="Times New Roman" w:cs="Times New Roman"/>
          <w:color w:val="auto"/>
          <w:szCs w:val="24"/>
        </w:rPr>
        <w:t>.</w:t>
      </w:r>
    </w:p>
    <w:p w:rsidR="00705915" w:rsidRPr="00705915" w:rsidRDefault="00705915" w:rsidP="00705915">
      <w:pPr>
        <w:widowControl/>
        <w:numPr>
          <w:ilvl w:val="0"/>
          <w:numId w:val="19"/>
        </w:numPr>
        <w:contextualSpacing/>
        <w:rPr>
          <w:rFonts w:ascii="Times New Roman" w:eastAsiaTheme="minorHAnsi" w:hAnsi="Times New Roman" w:cs="Times New Roman"/>
          <w:color w:val="auto"/>
          <w:szCs w:val="24"/>
        </w:rPr>
      </w:pPr>
      <w:r w:rsidRPr="00705915">
        <w:rPr>
          <w:rFonts w:ascii="Times New Roman" w:eastAsiaTheme="minorHAnsi" w:hAnsi="Times New Roman" w:cs="Times New Roman"/>
          <w:color w:val="auto"/>
          <w:szCs w:val="24"/>
        </w:rPr>
        <w:t xml:space="preserve">A legend is provided that identifies the segments </w:t>
      </w:r>
      <w:r w:rsidRPr="00CA71BE">
        <w:rPr>
          <w:rFonts w:ascii="Times New Roman" w:eastAsiaTheme="minorHAnsi" w:hAnsi="Times New Roman" w:cs="Times New Roman"/>
          <w:color w:val="auto"/>
          <w:szCs w:val="24"/>
          <w:u w:val="single"/>
        </w:rPr>
        <w:t>or</w:t>
      </w:r>
      <w:r w:rsidRPr="00705915">
        <w:rPr>
          <w:rFonts w:ascii="Times New Roman" w:eastAsiaTheme="minorHAnsi" w:hAnsi="Times New Roman" w:cs="Times New Roman"/>
          <w:color w:val="auto"/>
          <w:szCs w:val="24"/>
        </w:rPr>
        <w:t xml:space="preserve"> all segments are labeled</w:t>
      </w:r>
      <w:r w:rsidR="000612A5">
        <w:rPr>
          <w:rFonts w:ascii="Times New Roman" w:eastAsiaTheme="minorHAnsi" w:hAnsi="Times New Roman" w:cs="Times New Roman"/>
          <w:color w:val="auto"/>
          <w:szCs w:val="24"/>
        </w:rPr>
        <w:t>.</w:t>
      </w:r>
    </w:p>
    <w:p w:rsidR="00705915" w:rsidRPr="00705915" w:rsidRDefault="00705915" w:rsidP="00705915">
      <w:pPr>
        <w:widowControl/>
        <w:numPr>
          <w:ilvl w:val="0"/>
          <w:numId w:val="19"/>
        </w:numPr>
        <w:contextualSpacing/>
        <w:rPr>
          <w:rFonts w:ascii="Times New Roman" w:eastAsiaTheme="minorHAnsi" w:hAnsi="Times New Roman" w:cs="Times New Roman"/>
          <w:color w:val="auto"/>
          <w:szCs w:val="24"/>
        </w:rPr>
      </w:pPr>
      <w:r w:rsidRPr="00705915">
        <w:rPr>
          <w:rFonts w:ascii="Times New Roman" w:eastAsiaTheme="minorHAnsi" w:hAnsi="Times New Roman" w:cs="Times New Roman"/>
          <w:color w:val="auto"/>
          <w:szCs w:val="24"/>
        </w:rPr>
        <w:t>Negative numbers are not illustrated</w:t>
      </w:r>
      <w:r w:rsidR="000612A5">
        <w:rPr>
          <w:rFonts w:ascii="Times New Roman" w:eastAsiaTheme="minorHAnsi" w:hAnsi="Times New Roman" w:cs="Times New Roman"/>
          <w:color w:val="auto"/>
          <w:szCs w:val="24"/>
        </w:rPr>
        <w:t>.</w:t>
      </w:r>
    </w:p>
    <w:p w:rsidR="00705915" w:rsidRPr="00705915" w:rsidRDefault="00705915" w:rsidP="00705915">
      <w:pPr>
        <w:widowControl/>
        <w:numPr>
          <w:ilvl w:val="0"/>
          <w:numId w:val="19"/>
        </w:numPr>
        <w:contextualSpacing/>
        <w:rPr>
          <w:rFonts w:ascii="Times New Roman" w:eastAsiaTheme="minorHAnsi" w:hAnsi="Times New Roman" w:cs="Times New Roman"/>
          <w:color w:val="auto"/>
          <w:szCs w:val="24"/>
        </w:rPr>
      </w:pPr>
      <w:r w:rsidRPr="00705915">
        <w:rPr>
          <w:rFonts w:ascii="Times New Roman" w:eastAsiaTheme="minorHAnsi" w:hAnsi="Times New Roman" w:cs="Times New Roman"/>
          <w:color w:val="auto"/>
          <w:szCs w:val="24"/>
        </w:rPr>
        <w:t xml:space="preserve">Percentages total </w:t>
      </w:r>
      <w:r w:rsidR="000612A5">
        <w:rPr>
          <w:rFonts w:ascii="Times New Roman" w:eastAsiaTheme="minorHAnsi" w:hAnsi="Times New Roman" w:cs="Times New Roman"/>
          <w:color w:val="auto"/>
          <w:szCs w:val="24"/>
        </w:rPr>
        <w:t xml:space="preserve">equal </w:t>
      </w:r>
      <w:r w:rsidRPr="00705915">
        <w:rPr>
          <w:rFonts w:ascii="Times New Roman" w:eastAsiaTheme="minorHAnsi" w:hAnsi="Times New Roman" w:cs="Times New Roman"/>
          <w:color w:val="auto"/>
          <w:szCs w:val="24"/>
        </w:rPr>
        <w:t>100</w:t>
      </w:r>
      <w:r w:rsidR="000612A5">
        <w:rPr>
          <w:rFonts w:ascii="Times New Roman" w:eastAsiaTheme="minorHAnsi" w:hAnsi="Times New Roman" w:cs="Times New Roman"/>
          <w:color w:val="auto"/>
          <w:szCs w:val="24"/>
        </w:rPr>
        <w:t>.</w:t>
      </w:r>
    </w:p>
    <w:p w:rsidR="00705915" w:rsidRPr="00705915" w:rsidRDefault="00705915" w:rsidP="00705915">
      <w:pPr>
        <w:widowControl/>
        <w:rPr>
          <w:rFonts w:ascii="Times New Roman" w:eastAsiaTheme="minorHAnsi" w:hAnsi="Times New Roman" w:cs="Times New Roman"/>
          <w:color w:val="auto"/>
          <w:sz w:val="20"/>
        </w:rPr>
      </w:pPr>
    </w:p>
    <w:p w:rsidR="00705915" w:rsidRPr="00705915" w:rsidRDefault="00705915" w:rsidP="00705915">
      <w:pPr>
        <w:widowControl/>
        <w:ind w:left="720" w:hanging="720"/>
        <w:rPr>
          <w:rFonts w:ascii="Times New Roman" w:eastAsiaTheme="minorHAnsi" w:hAnsi="Times New Roman" w:cs="Times New Roman"/>
          <w:color w:val="auto"/>
          <w:sz w:val="20"/>
        </w:rPr>
      </w:pPr>
      <w:r w:rsidRPr="00705915">
        <w:rPr>
          <w:rFonts w:ascii="Times New Roman" w:eastAsiaTheme="minorHAnsi" w:hAnsi="Times New Roman" w:cs="Times New Roman"/>
          <w:color w:val="auto"/>
          <w:sz w:val="20"/>
        </w:rPr>
        <w:t xml:space="preserve">Nicol, A.A.M. &amp; Pexman, P. M. (2010). </w:t>
      </w:r>
      <w:r w:rsidRPr="00705915">
        <w:rPr>
          <w:rFonts w:ascii="Times New Roman" w:eastAsiaTheme="minorHAnsi" w:hAnsi="Times New Roman" w:cs="Times New Roman"/>
          <w:i/>
          <w:color w:val="auto"/>
          <w:sz w:val="20"/>
        </w:rPr>
        <w:t>Displaying your findings: A practical guide for creating figures, posters, and presentations, 6</w:t>
      </w:r>
      <w:r w:rsidRPr="00705915">
        <w:rPr>
          <w:rFonts w:ascii="Times New Roman" w:eastAsiaTheme="minorHAnsi" w:hAnsi="Times New Roman" w:cs="Times New Roman"/>
          <w:i/>
          <w:color w:val="auto"/>
          <w:sz w:val="20"/>
          <w:vertAlign w:val="superscript"/>
        </w:rPr>
        <w:t>th</w:t>
      </w:r>
      <w:r w:rsidRPr="00705915">
        <w:rPr>
          <w:rFonts w:ascii="Times New Roman" w:eastAsiaTheme="minorHAnsi" w:hAnsi="Times New Roman" w:cs="Times New Roman"/>
          <w:i/>
          <w:color w:val="auto"/>
          <w:sz w:val="20"/>
        </w:rPr>
        <w:t xml:space="preserve"> edition. </w:t>
      </w:r>
      <w:r w:rsidRPr="00705915">
        <w:rPr>
          <w:rFonts w:ascii="Times New Roman" w:eastAsiaTheme="minorHAnsi" w:hAnsi="Times New Roman" w:cs="Times New Roman"/>
          <w:color w:val="auto"/>
          <w:sz w:val="20"/>
        </w:rPr>
        <w:t xml:space="preserve"> American Pyschological Association: Washington, DC</w:t>
      </w:r>
    </w:p>
    <w:p w:rsidR="00705915" w:rsidRPr="00705915" w:rsidRDefault="00705915" w:rsidP="00705915">
      <w:pPr>
        <w:widowControl/>
        <w:ind w:left="720" w:hanging="720"/>
        <w:rPr>
          <w:rFonts w:ascii="Times New Roman" w:eastAsiaTheme="minorHAnsi" w:hAnsi="Times New Roman" w:cs="Times New Roman"/>
          <w:color w:val="auto"/>
          <w:szCs w:val="24"/>
        </w:rPr>
      </w:pPr>
    </w:p>
    <w:p w:rsidR="00705915" w:rsidRPr="00705915" w:rsidRDefault="00705915" w:rsidP="00705915">
      <w:pPr>
        <w:widowControl/>
        <w:ind w:left="720" w:hanging="720"/>
        <w:rPr>
          <w:rFonts w:ascii="Times New Roman" w:eastAsiaTheme="minorHAnsi" w:hAnsi="Times New Roman" w:cs="Times New Roman"/>
          <w:color w:val="auto"/>
          <w:szCs w:val="24"/>
        </w:rPr>
      </w:pPr>
    </w:p>
    <w:p w:rsidR="00705915" w:rsidRPr="00705915" w:rsidRDefault="00705915" w:rsidP="00705915">
      <w:pPr>
        <w:widowControl/>
        <w:ind w:left="720" w:hanging="720"/>
        <w:rPr>
          <w:rFonts w:ascii="Times New Roman" w:eastAsiaTheme="minorHAnsi" w:hAnsi="Times New Roman" w:cs="Times New Roman"/>
          <w:color w:val="auto"/>
          <w:szCs w:val="24"/>
        </w:rPr>
      </w:pPr>
    </w:p>
    <w:p w:rsidR="00705915" w:rsidRPr="00705915" w:rsidRDefault="00705915" w:rsidP="00705915">
      <w:pPr>
        <w:widowControl/>
        <w:ind w:left="720" w:hanging="720"/>
        <w:rPr>
          <w:rFonts w:ascii="Times New Roman" w:eastAsiaTheme="minorHAnsi" w:hAnsi="Times New Roman" w:cs="Times New Roman"/>
          <w:color w:val="auto"/>
          <w:szCs w:val="24"/>
        </w:rPr>
      </w:pPr>
    </w:p>
    <w:p w:rsidR="00705915" w:rsidRPr="00705915" w:rsidRDefault="00705915" w:rsidP="00705915">
      <w:pPr>
        <w:widowControl/>
        <w:ind w:left="720" w:hanging="720"/>
        <w:rPr>
          <w:rFonts w:ascii="Times New Roman" w:eastAsiaTheme="minorHAnsi" w:hAnsi="Times New Roman" w:cs="Times New Roman"/>
          <w:color w:val="auto"/>
          <w:szCs w:val="24"/>
        </w:rPr>
      </w:pPr>
      <w:r w:rsidRPr="00705915">
        <w:rPr>
          <w:rFonts w:ascii="Times New Roman" w:eastAsiaTheme="minorHAnsi" w:hAnsi="Times New Roman" w:cs="Times New Roman"/>
          <w:noProof/>
          <w:color w:val="auto"/>
          <w:szCs w:val="24"/>
        </w:rPr>
        <mc:AlternateContent>
          <mc:Choice Requires="wps">
            <w:drawing>
              <wp:anchor distT="0" distB="0" distL="114300" distR="114300" simplePos="0" relativeHeight="251670528" behindDoc="0" locked="0" layoutInCell="1" allowOverlap="1" wp14:anchorId="3ACC0A0C" wp14:editId="40AA54C9">
                <wp:simplePos x="0" y="0"/>
                <wp:positionH relativeFrom="column">
                  <wp:posOffset>4015740</wp:posOffset>
                </wp:positionH>
                <wp:positionV relativeFrom="paragraph">
                  <wp:posOffset>191135</wp:posOffset>
                </wp:positionV>
                <wp:extent cx="1005840" cy="140398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03985"/>
                        </a:xfrm>
                        <a:prstGeom prst="rect">
                          <a:avLst/>
                        </a:prstGeom>
                        <a:solidFill>
                          <a:srgbClr val="FFFFFF"/>
                        </a:solidFill>
                        <a:ln w="9525">
                          <a:solidFill>
                            <a:srgbClr val="000000"/>
                          </a:solidFill>
                          <a:miter lim="800000"/>
                          <a:headEnd/>
                          <a:tailEnd/>
                        </a:ln>
                      </wps:spPr>
                      <wps:txbx>
                        <w:txbxContent>
                          <w:p w:rsidR="005C5D64" w:rsidRDefault="005C5D64" w:rsidP="00705915">
                            <w:r>
                              <w:t>Graph Title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CC0A0C" id="_x0000_s1027" type="#_x0000_t202" style="position:absolute;left:0;text-align:left;margin-left:316.2pt;margin-top:15.05pt;width:79.2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lHJgIAAE4EAAAOAAAAZHJzL2Uyb0RvYy54bWysVNtu2zAMfR+wfxD0vthJkzUx4hRdugwD&#10;ugvQ7gMYWY6FyaImKbGzrx8lp2l2exnmB0EUqcPDQ8rLm77V7CCdV2hKPh7lnEkjsFJmV/Ivj5tX&#10;c858AFOBRiNLfpSe36xevlh2tpATbFBX0jECMb7obMmbEGyRZV40sgU/QisNOWt0LQQy3S6rHHSE&#10;3upskuevsw5dZR0K6T2d3g1Ovkr4dS1F+FTXXgamS07cQlpdWrdxzVZLKHYObKPEiQb8A4sWlKGk&#10;Z6g7CMD2Tv0G1Srh0GMdRgLbDOtaCZlqoGrG+S/VPDRgZaqFxPH2LJP/f7Di4+GzY6oq+VV+zZmB&#10;lpr0KPvA3mDPJlGfzvqCwh4sBYaejqnPqVZv71F89czgugGzk7fOYddIqIjfON7MLq4OOD6CbLsP&#10;WFEa2AdMQH3t2igeycEInfp0PPcmUhExZZ7P5lNyCfKNp/nVYj5LOaB4um6dD+8ktixuSu6o+Qke&#10;Dvc+RDpQPIXEbB61qjZK62S43XatHTsADcomfSf0n8K0YV3JF7PJbFDgrxB5+v4E0apAE69VW/L5&#10;OQiKqNtbU6V5DKD0sCfK2pyEjNoNKoZ+26eeJZWjyFusjqSsw2HA6UHSpkH3nbOOhrvk/tsenORM&#10;vzfUncV4GqUMyZjOridkuEvP9tIDRhBUyQNnw3Yd0gtKutlb6uJGJX2fmZwo09Am2U8PLL6KSztF&#10;Pf8GVj8AAAD//wMAUEsDBBQABgAIAAAAIQCbMfOw3gAAAAoBAAAPAAAAZHJzL2Rvd25yZXYueG1s&#10;TI/LTsMwEEX3SPyDNUhsKuo8SIEQp4JKXbFqKHs3HpKIeBxst03/nmEFy9EcnXtvtZ7tKE7ow+BI&#10;QbpMQCC1zgzUKdi/b+8eQYSoyejRESq4YIB1fX1V6dK4M+3w1MROsIRCqRX0MU6llKHt0eqwdBMS&#10;/z6dtzry6TtpvD6z3I4yS5KVtHogTuj1hJse26/maBWsvpt88fZhFrS7bF99awuz2RdK3d7ML88g&#10;Is7xD4bf+lwdau50cEcyQYzsyLN7RhXkSQqCgYenhLccFGRFmoGsK/l/Qv0DAAD//wMAUEsBAi0A&#10;FAAGAAgAAAAhALaDOJL+AAAA4QEAABMAAAAAAAAAAAAAAAAAAAAAAFtDb250ZW50X1R5cGVzXS54&#10;bWxQSwECLQAUAAYACAAAACEAOP0h/9YAAACUAQAACwAAAAAAAAAAAAAAAAAvAQAAX3JlbHMvLnJl&#10;bHNQSwECLQAUAAYACAAAACEA8d8ZRyYCAABOBAAADgAAAAAAAAAAAAAAAAAuAgAAZHJzL2Uyb0Rv&#10;Yy54bWxQSwECLQAUAAYACAAAACEAmzHzsN4AAAAKAQAADwAAAAAAAAAAAAAAAACABAAAZHJzL2Rv&#10;d25yZXYueG1sUEsFBgAAAAAEAAQA8wAAAIsFAAAAAA==&#10;">
                <v:textbox style="mso-fit-shape-to-text:t">
                  <w:txbxContent>
                    <w:p w:rsidR="005C5D64" w:rsidRDefault="005C5D64" w:rsidP="00705915">
                      <w:r>
                        <w:t>Graph Title</w:t>
                      </w:r>
                    </w:p>
                  </w:txbxContent>
                </v:textbox>
              </v:shape>
            </w:pict>
          </mc:Fallback>
        </mc:AlternateContent>
      </w:r>
    </w:p>
    <w:p w:rsidR="00705915" w:rsidRPr="00705915" w:rsidRDefault="00705915" w:rsidP="00705915">
      <w:pPr>
        <w:widowControl/>
        <w:ind w:left="720" w:hanging="720"/>
        <w:rPr>
          <w:rFonts w:ascii="Times New Roman" w:eastAsiaTheme="minorHAnsi" w:hAnsi="Times New Roman" w:cs="Times New Roman"/>
          <w:color w:val="auto"/>
          <w:szCs w:val="24"/>
        </w:rPr>
      </w:pPr>
      <w:r w:rsidRPr="00705915">
        <w:rPr>
          <w:rFonts w:ascii="Times New Roman" w:eastAsiaTheme="minorHAnsi" w:hAnsi="Times New Roman" w:cs="Times New Roman"/>
          <w:color w:val="auto"/>
          <w:szCs w:val="24"/>
        </w:rPr>
        <w:t>Pie Chart/Graph Example</w:t>
      </w:r>
    </w:p>
    <w:p w:rsidR="00705915" w:rsidRPr="00705915" w:rsidRDefault="00705915" w:rsidP="00705915">
      <w:pPr>
        <w:widowControl/>
        <w:ind w:left="720" w:hanging="720"/>
        <w:rPr>
          <w:rFonts w:ascii="Times New Roman" w:eastAsiaTheme="minorHAnsi" w:hAnsi="Times New Roman" w:cs="Times New Roman"/>
          <w:color w:val="auto"/>
          <w:szCs w:val="24"/>
        </w:rPr>
      </w:pPr>
      <w:r>
        <w:rPr>
          <w:rFonts w:ascii="Times New Roman" w:eastAsiaTheme="minorHAnsi" w:hAnsi="Times New Roman" w:cs="Times New Roman"/>
          <w:noProof/>
          <w:color w:val="auto"/>
          <w:szCs w:val="24"/>
        </w:rPr>
        <mc:AlternateContent>
          <mc:Choice Requires="wps">
            <w:drawing>
              <wp:anchor distT="0" distB="0" distL="114300" distR="114300" simplePos="0" relativeHeight="251680768" behindDoc="0" locked="0" layoutInCell="1" allowOverlap="1" wp14:anchorId="61838879" wp14:editId="0E17618D">
                <wp:simplePos x="0" y="0"/>
                <wp:positionH relativeFrom="column">
                  <wp:posOffset>3764280</wp:posOffset>
                </wp:positionH>
                <wp:positionV relativeFrom="paragraph">
                  <wp:posOffset>104140</wp:posOffset>
                </wp:positionV>
                <wp:extent cx="251460" cy="226695"/>
                <wp:effectExtent l="38100" t="0" r="34290" b="59055"/>
                <wp:wrapNone/>
                <wp:docPr id="288" name="Straight Arrow Connector 288"/>
                <wp:cNvGraphicFramePr/>
                <a:graphic xmlns:a="http://schemas.openxmlformats.org/drawingml/2006/main">
                  <a:graphicData uri="http://schemas.microsoft.com/office/word/2010/wordprocessingShape">
                    <wps:wsp>
                      <wps:cNvCnPr/>
                      <wps:spPr>
                        <a:xfrm flipH="1">
                          <a:off x="0" y="0"/>
                          <a:ext cx="251460" cy="2266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203D0D" id="_x0000_t32" coordsize="21600,21600" o:spt="32" o:oned="t" path="m,l21600,21600e" filled="f">
                <v:path arrowok="t" fillok="f" o:connecttype="none"/>
                <o:lock v:ext="edit" shapetype="t"/>
              </v:shapetype>
              <v:shape id="Straight Arrow Connector 288" o:spid="_x0000_s1026" type="#_x0000_t32" style="position:absolute;margin-left:296.4pt;margin-top:8.2pt;width:19.8pt;height:17.8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Jq8AEAAEIEAAAOAAAAZHJzL2Uyb0RvYy54bWysU9uO0zAQfUfiHyy/07QRWy1R0xXqsvCA&#10;oGLhA7yO3ViyPdbYNO3fM3bSlJuQQLyMfJlzZs7xeHN3cpYdFUYDvuWrxZIz5SV0xh9a/uXzw4tb&#10;zmISvhMWvGr5WUV+t33+bDOERtXQg+0UMiLxsRlCy/uUQlNVUfbKibiAoDxdakAnEm3xUHUoBmJ3&#10;tqqXy3U1AHYBQaoY6fR+vOTbwq+1kumj1lElZltOvaUSscSnHKvtRjQHFKE3cmpD/EMXThhPRWeq&#10;e5EE+4rmFypnJEIEnRYSXAVaG6mKBlKzWv6k5rEXQRUtZE4Ms03x/9HKD8c9MtO1vL6lp/LC0SM9&#10;JhTm0Cf2GhEGtgPvyUhAlnPIsSHEhoA7v8dpF8Mes/yTRse0NeEdDUMxhCSyU/H7PPutTolJOqxv&#10;Vi/X9CqSrup6vX51k9mrkSbTBYzprQLH8qLlceprbmgsIY7vYxqBF0AGW59jBGu6B2Nt2eSxUjuL&#10;7ChoINJpNRX8ISsJY9/4jqVzIDNE9mBKy5RVVj/qLat0tmos90lpcpJ0jW2VGb4WE1Iqny4Frafs&#10;DNPU2gxcFsv+CJzyM1SV+f4b8IwolcGnGeyMB/xd9atHesy/ODDqzhY8QXcuk1CsoUEtbzh9qvwT&#10;vt8X+PXrb78BAAD//wMAUEsDBBQABgAIAAAAIQBLAG7O3gAAAAkBAAAPAAAAZHJzL2Rvd25yZXYu&#10;eG1sTI/dSsQwEEbvBd8hjOCNuOlWG9badBFFBFcEd/cB0mZsi/kpSbatb+94pXcznI9vzlTbxRo2&#10;YYiDdxLWqwwYutbrwXUSjofn6w2wmJTTyniHEr4xwrY+P6tUqf3sPnDap45RiYulktCnNJacx7ZH&#10;q+LKj+iIffpgVaI1dFwHNVO5NTzPMsGtGhxd6NWIjz22X/uTlXD1Os3i7f3wtAutmYqm2IkX0Uh5&#10;ebE83ANLuKS/MPzqkzrU5NT4k9ORGQnFXU7qiYC4BUYBcZPT0BDJ18Driv//oP4BAAD//wMAUEsB&#10;Ai0AFAAGAAgAAAAhALaDOJL+AAAA4QEAABMAAAAAAAAAAAAAAAAAAAAAAFtDb250ZW50X1R5cGVz&#10;XS54bWxQSwECLQAUAAYACAAAACEAOP0h/9YAAACUAQAACwAAAAAAAAAAAAAAAAAvAQAAX3JlbHMv&#10;LnJlbHNQSwECLQAUAAYACAAAACEAT+TiavABAABCBAAADgAAAAAAAAAAAAAAAAAuAgAAZHJzL2Uy&#10;b0RvYy54bWxQSwECLQAUAAYACAAAACEASwBuzt4AAAAJAQAADwAAAAAAAAAAAAAAAABKBAAAZHJz&#10;L2Rvd25yZXYueG1sUEsFBgAAAAAEAAQA8wAAAFUFAAAAAA==&#10;" strokecolor="black [3213]">
                <v:stroke endarrow="open"/>
              </v:shape>
            </w:pict>
          </mc:Fallback>
        </mc:AlternateContent>
      </w:r>
    </w:p>
    <w:p w:rsidR="00705915" w:rsidRPr="00705915" w:rsidRDefault="00705915" w:rsidP="00705915">
      <w:pPr>
        <w:widowControl/>
        <w:ind w:left="720" w:hanging="720"/>
        <w:jc w:val="center"/>
        <w:rPr>
          <w:rFonts w:ascii="Times New Roman" w:eastAsiaTheme="minorHAnsi" w:hAnsi="Times New Roman" w:cs="Times New Roman"/>
          <w:color w:val="auto"/>
          <w:szCs w:val="24"/>
        </w:rPr>
      </w:pPr>
      <w:r>
        <w:rPr>
          <w:rFonts w:ascii="Times New Roman" w:eastAsiaTheme="minorHAnsi" w:hAnsi="Times New Roman" w:cs="Times New Roman"/>
          <w:noProof/>
          <w:color w:val="auto"/>
          <w:szCs w:val="24"/>
        </w:rPr>
        <mc:AlternateContent>
          <mc:Choice Requires="wps">
            <w:drawing>
              <wp:anchor distT="0" distB="0" distL="114300" distR="114300" simplePos="0" relativeHeight="251681792" behindDoc="0" locked="0" layoutInCell="1" allowOverlap="1" wp14:anchorId="32061EAA" wp14:editId="2FD31B54">
                <wp:simplePos x="0" y="0"/>
                <wp:positionH relativeFrom="column">
                  <wp:posOffset>3657600</wp:posOffset>
                </wp:positionH>
                <wp:positionV relativeFrom="paragraph">
                  <wp:posOffset>579120</wp:posOffset>
                </wp:positionV>
                <wp:extent cx="1485900" cy="53340"/>
                <wp:effectExtent l="38100" t="38100" r="19050" b="99060"/>
                <wp:wrapNone/>
                <wp:docPr id="289" name="Straight Arrow Connector 289"/>
                <wp:cNvGraphicFramePr/>
                <a:graphic xmlns:a="http://schemas.openxmlformats.org/drawingml/2006/main">
                  <a:graphicData uri="http://schemas.microsoft.com/office/word/2010/wordprocessingShape">
                    <wps:wsp>
                      <wps:cNvCnPr/>
                      <wps:spPr>
                        <a:xfrm flipH="1">
                          <a:off x="0" y="0"/>
                          <a:ext cx="1485900" cy="533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2790EA" id="Straight Arrow Connector 289" o:spid="_x0000_s1026" type="#_x0000_t32" style="position:absolute;margin-left:4in;margin-top:45.6pt;width:117pt;height:4.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zm8gEAAEIEAAAOAAAAZHJzL2Uyb0RvYy54bWysU9tuEzEQfUfiHyy/k92kLUqjbCqUUnhA&#10;ELXwAa7XzlqyPdbYZJO/Z+zdbLhJCMTLyJc5Z+Ycj9d3R2fZQWE04Bs+n9WcKS+hNX7f8C+fH14t&#10;OYtJ+FZY8KrhJxX53ebli3UfVmoBHdhWISMSH1d9aHiXUlhVVZSdciLOIChPlxrQiURb3Fctip7Y&#10;na0Wdf266gHbgCBVjHR6P1zyTeHXWsn0SeuoErMNp95SiVjic47VZi1WexShM3JsQ/xDF04YT0Un&#10;qnuRBPuK5hcqZyRCBJ1mElwFWhupigZSM69/UvPUiaCKFjInhsmm+P9o5cfDDplpG75Y3nLmhaNH&#10;ekoozL5L7A0i9GwL3pORgCznkGN9iCsCbv0Ox10MO8zyjxod09aE9zQMxRCSyI7F79PktzomJulw&#10;fr28ua3pWSTd3VxdXZf3qAaaTBcwpncKHMuLhsexr6mhoYQ4fIiJGiHgGZDB1ucYwZr2wVhbNnms&#10;1NYiOwgaiHScZzmE+yErCWPf+palUyAzRPZgTMuUVVY/6C2rdLJqKPeoNDmZdRXlZYYvxYSUyqdz&#10;QespO8M0tTYB6z8Dx/wMVWW+/wY8IUpl8GkCO+MBf1f94pEe8s8ODLqzBc/QnsokFGtoUIul46fK&#10;P+H7fYFfvv7mGwAAAP//AwBQSwMEFAAGAAgAAAAhAJXvOiTfAAAACQEAAA8AAABkcnMvZG93bnJl&#10;di54bWxMj1FLxDAQhN8F/0NYwRfx0h403tWmhygieIfgnT8gbWJbTDYlybX137s+6ePODjPfVLvF&#10;WTaZEAePEvJVBsxg6/WAnYSP0/PtBlhMCrWyHo2EbxNhV19eVKrUfsZ3Mx1TxygEY6kk9CmNJeex&#10;7Y1TceVHg/T79MGpRGfouA5qpnBn+TrLBHdqQGro1Wgee9N+Hc9Ows3rNIvD2+lpH1o7FU2xFy+i&#10;kfL6anm4B5bMkv7M8ItP6FATU+PPqCOzEoo7QVuShG2+BkaGTZ6R0JCwFcDriv9fUP8AAAD//wMA&#10;UEsBAi0AFAAGAAgAAAAhALaDOJL+AAAA4QEAABMAAAAAAAAAAAAAAAAAAAAAAFtDb250ZW50X1R5&#10;cGVzXS54bWxQSwECLQAUAAYACAAAACEAOP0h/9YAAACUAQAACwAAAAAAAAAAAAAAAAAvAQAAX3Jl&#10;bHMvLnJlbHNQSwECLQAUAAYACAAAACEAT1+c5vIBAABCBAAADgAAAAAAAAAAAAAAAAAuAgAAZHJz&#10;L2Uyb0RvYy54bWxQSwECLQAUAAYACAAAACEAle86JN8AAAAJAQAADwAAAAAAAAAAAAAAAABMBAAA&#10;ZHJzL2Rvd25yZXYueG1sUEsFBgAAAAAEAAQA8wAAAFgFAAAAAA==&#10;" strokecolor="black [3213]">
                <v:stroke endarrow="open"/>
              </v:shape>
            </w:pict>
          </mc:Fallback>
        </mc:AlternateContent>
      </w:r>
      <w:r w:rsidRPr="00705915">
        <w:rPr>
          <w:rFonts w:ascii="Times New Roman" w:eastAsiaTheme="minorHAnsi" w:hAnsi="Times New Roman" w:cs="Times New Roman"/>
          <w:noProof/>
          <w:color w:val="auto"/>
          <w:szCs w:val="24"/>
        </w:rPr>
        <mc:AlternateContent>
          <mc:Choice Requires="wps">
            <w:drawing>
              <wp:anchor distT="0" distB="0" distL="114300" distR="114300" simplePos="0" relativeHeight="251672576" behindDoc="0" locked="0" layoutInCell="1" allowOverlap="1" wp14:anchorId="50CC2880" wp14:editId="433A9F2D">
                <wp:simplePos x="0" y="0"/>
                <wp:positionH relativeFrom="column">
                  <wp:posOffset>5181600</wp:posOffset>
                </wp:positionH>
                <wp:positionV relativeFrom="paragraph">
                  <wp:posOffset>-2540</wp:posOffset>
                </wp:positionV>
                <wp:extent cx="1691640" cy="1403985"/>
                <wp:effectExtent l="0" t="0" r="22860" b="107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403985"/>
                        </a:xfrm>
                        <a:prstGeom prst="rect">
                          <a:avLst/>
                        </a:prstGeom>
                        <a:solidFill>
                          <a:srgbClr val="FFFFFF"/>
                        </a:solidFill>
                        <a:ln w="9525">
                          <a:solidFill>
                            <a:srgbClr val="000000"/>
                          </a:solidFill>
                          <a:miter lim="800000"/>
                          <a:headEnd/>
                          <a:tailEnd/>
                        </a:ln>
                      </wps:spPr>
                      <wps:txbx>
                        <w:txbxContent>
                          <w:p w:rsidR="005C5D64" w:rsidRDefault="005C5D64" w:rsidP="00705915">
                            <w:r>
                              <w:t xml:space="preserve">Largest section starts at 12 o’clock </w:t>
                            </w:r>
                          </w:p>
                          <w:p w:rsidR="005C5D64" w:rsidRDefault="005C5D64" w:rsidP="00705915">
                            <w:r>
                              <w:t>Hint: Use Excel and start data input with the largest category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CC2880" id="Text Box 21" o:spid="_x0000_s1028" type="#_x0000_t202" style="position:absolute;left:0;text-align:left;margin-left:408pt;margin-top:-.2pt;width:133.2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FiZJgIAAE4EAAAOAAAAZHJzL2Uyb0RvYy54bWysVNuO2yAQfa/Uf0C8N7bTJE2sOKtttqkq&#10;bS/Sbj8AYxyjAkOBxN5+fQecpOntpaofEMMMh5lzZry+GbQiR+G8BFPRYpJTIgyHRpp9RT8/7l4s&#10;KfGBmYYpMKKiT8LTm83zZ+velmIKHahGOIIgxpe9rWgXgi2zzPNOaOYnYIVBZwtOs4Cm22eNYz2i&#10;a5VN83yR9eAa64AL7/H0bnTSTcJvW8HDx7b1IhBVUcwtpNWltY5rtlmzcu+Y7SQ/pcH+IQvNpMFH&#10;L1B3LDBycPI3KC25Aw9tmHDQGbSt5CLVgNUU+S/VPHTMilQLkuPthSb//2D5h+MnR2RT0WlBiWEa&#10;NXoUQyCvYSB4hPz01pcY9mAxMAx4jjqnWr29B/7FEwPbjpm9uHUO+k6wBvNLN7OrqyOOjyB1/x4a&#10;fIcdAiSgoXU6kod0EERHnZ4u2sRceHxysSoWM3Rx9BWz/OVqOY/ZZaw8X7fOh7cCNImbijoUP8Gz&#10;470PY+g5JL7mQclmJ5VKhtvXW+XIkWGj7NJ3Qv8pTBnSV3Q1n85HBv4KkafvTxBaBux4JXVFl5cg&#10;Vkbe3pgm9WNgUo17rE4ZLDISGbkbWQxDPYyanfWpoXlCZh2MDY4DiZsO3DdKemzuivqvB+YEJeqd&#10;QXVWxSxSGZIxm7+aouGuPfW1hxmOUBUNlIzbbUgTlHizt6jiTiZ+Y5ZjJqeUsWmTQqcBi1Nxbaeo&#10;H7+BzXcAAAD//wMAUEsDBBQABgAIAAAAIQCyzZSp3wAAAAoBAAAPAAAAZHJzL2Rvd25yZXYueG1s&#10;TI/BTsMwEETvSPyDtUhcqtZuoCEK2VRQqSdODeXuxksSEa9D7Lbp3+Oe6G1Ws5p5U6wn24sTjb5z&#10;jLBcKBDEtTMdNwj7z+08A+GDZqN7x4RwIQ/r8v6u0LlxZ97RqQqNiCHsc43QhjDkUvq6Jav9wg3E&#10;0ft2o9UhnmMjzajPMdz2MlEqlVZ3HBtaPdCmpfqnOlqE9Ld6mn18mRnvLtv3sbYrs9mvEB8fprdX&#10;EIGm8P8MV/yIDmVkOrgjGy96hGyZxi0BYf4M4uqrLInqgJAk6gVkWcjbCeUfAAAA//8DAFBLAQIt&#10;ABQABgAIAAAAIQC2gziS/gAAAOEBAAATAAAAAAAAAAAAAAAAAAAAAABbQ29udGVudF9UeXBlc10u&#10;eG1sUEsBAi0AFAAGAAgAAAAhADj9If/WAAAAlAEAAAsAAAAAAAAAAAAAAAAALwEAAF9yZWxzLy5y&#10;ZWxzUEsBAi0AFAAGAAgAAAAhALgAWJkmAgAATgQAAA4AAAAAAAAAAAAAAAAALgIAAGRycy9lMm9E&#10;b2MueG1sUEsBAi0AFAAGAAgAAAAhALLNlKnfAAAACgEAAA8AAAAAAAAAAAAAAAAAgAQAAGRycy9k&#10;b3ducmV2LnhtbFBLBQYAAAAABAAEAPMAAACMBQAAAAA=&#10;">
                <v:textbox style="mso-fit-shape-to-text:t">
                  <w:txbxContent>
                    <w:p w:rsidR="005C5D64" w:rsidRDefault="005C5D64" w:rsidP="00705915">
                      <w:r>
                        <w:t xml:space="preserve">Largest section starts at 12 o’clock </w:t>
                      </w:r>
                    </w:p>
                    <w:p w:rsidR="005C5D64" w:rsidRDefault="005C5D64" w:rsidP="00705915">
                      <w:r>
                        <w:t>Hint: Use Excel and start data input with the largest category</w:t>
                      </w:r>
                    </w:p>
                  </w:txbxContent>
                </v:textbox>
              </v:shape>
            </w:pict>
          </mc:Fallback>
        </mc:AlternateContent>
      </w:r>
      <w:r>
        <w:rPr>
          <w:rFonts w:ascii="Times New Roman" w:eastAsiaTheme="minorHAnsi" w:hAnsi="Times New Roman" w:cs="Times New Roman"/>
          <w:noProof/>
          <w:color w:val="auto"/>
          <w:szCs w:val="24"/>
        </w:rPr>
        <mc:AlternateContent>
          <mc:Choice Requires="wps">
            <w:drawing>
              <wp:anchor distT="0" distB="0" distL="114300" distR="114300" simplePos="0" relativeHeight="251679744" behindDoc="0" locked="0" layoutInCell="1" allowOverlap="1" wp14:anchorId="3AF951AC" wp14:editId="09BF028A">
                <wp:simplePos x="0" y="0"/>
                <wp:positionH relativeFrom="column">
                  <wp:posOffset>1920240</wp:posOffset>
                </wp:positionH>
                <wp:positionV relativeFrom="paragraph">
                  <wp:posOffset>1097280</wp:posOffset>
                </wp:positionV>
                <wp:extent cx="1615440" cy="563880"/>
                <wp:effectExtent l="0" t="0" r="80010" b="83820"/>
                <wp:wrapNone/>
                <wp:docPr id="31" name="Straight Arrow Connector 31"/>
                <wp:cNvGraphicFramePr/>
                <a:graphic xmlns:a="http://schemas.openxmlformats.org/drawingml/2006/main">
                  <a:graphicData uri="http://schemas.microsoft.com/office/word/2010/wordprocessingShape">
                    <wps:wsp>
                      <wps:cNvCnPr/>
                      <wps:spPr>
                        <a:xfrm>
                          <a:off x="0" y="0"/>
                          <a:ext cx="1615440" cy="5638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0E43EE" id="Straight Arrow Connector 31" o:spid="_x0000_s1026" type="#_x0000_t32" style="position:absolute;margin-left:151.2pt;margin-top:86.4pt;width:127.2pt;height:44.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S6wEAADcEAAAOAAAAZHJzL2Uyb0RvYy54bWysU9uO2yAQfa/Uf0C8N7b3EkVRnFWV7fal&#10;aqNu+wEshhgJGDTQ2Pn7DiRxdttK1VZ9wR6YM2fOYVjdjc6yvcJowLe8mdWcKS+hM37X8u/fHt4t&#10;OItJ+E5Y8KrlBxX53frtm9UQluoKerCdQkZFfFwOoeV9SmFZVVH2yok4g6A8HWpAJxKFuKs6FANV&#10;d7a6qut5NQB2AUGqGGn3/njI16W+1kqmL1pHlZhtOfWWyoplfcprtV6J5Q5F6I08tSH+oQsnjCfS&#10;qdS9SIL9QPNbKWckQgSdZhJcBVobqYoGUtPUv6h57EVQRQuZE8NkU/x/ZeXn/RaZ6Vp+3XDmhaM7&#10;ekwozK5P7D0iDGwD3pOPgIxSyK8hxCXBNn6LpyiGLWbxo0aXvySLjcXjw+SxGhOTtNnMm9ubG7oK&#10;SWe38+vFolxCdUEHjOmjAsfyT8vjqZupjaYYLfafYiJ+Ap4Bmdr6vEawpnsw1pYgz5LaWGR7QVOQ&#10;xqKCcC+ykjD2g+9YOgSyQGTlWSyl5ZJVFn2UWf7Swaoj3Velyb4srLRVBvdCJqRUPp0JrafsDNPU&#10;2gSs/w485WeoKkP9GvCEKMzg0wR2xgP+if3ikT7mnx046s4WPEF3KANQrKHpLF6dXlIe/+dxgV/e&#10;+/onAAAA//8DAFBLAwQUAAYACAAAACEAGBOfReAAAAALAQAADwAAAGRycy9kb3ducmV2LnhtbEyP&#10;wU7DMBBE70j8g7VI3KjdQAMKcSqExKEHDm0R0NvGdpOIeB3Fbhr+nuUEtx3N0+xMuZ59LyY3xi6Q&#10;huVCgXBkgu2o0fC2f7l5ABETksU+kNPw7SKsq8uLEgsbzrR10y41gkMoFqihTWkopIymdR7jIgyO&#10;2DuG0WNiOTbSjnjmcN/LTKlceuyIP7Q4uOfWma/dyWt4/dgM76beHuznvJnUAc1xoqj19dX89Agi&#10;uTn9wfBbn6tDxZ3qcCIbRa/hVmV3jLJxn/EGJlarnI9aQ5Yvc5BVKf9vqH4AAAD//wMAUEsBAi0A&#10;FAAGAAgAAAAhALaDOJL+AAAA4QEAABMAAAAAAAAAAAAAAAAAAAAAAFtDb250ZW50X1R5cGVzXS54&#10;bWxQSwECLQAUAAYACAAAACEAOP0h/9YAAACUAQAACwAAAAAAAAAAAAAAAAAvAQAAX3JlbHMvLnJl&#10;bHNQSwECLQAUAAYACAAAACEAIA/5EusBAAA3BAAADgAAAAAAAAAAAAAAAAAuAgAAZHJzL2Uyb0Rv&#10;Yy54bWxQSwECLQAUAAYACAAAACEAGBOfReAAAAALAQAADwAAAAAAAAAAAAAAAABFBAAAZHJzL2Rv&#10;d25yZXYueG1sUEsFBgAAAAAEAAQA8wAAAFIFAAAAAA==&#10;" strokecolor="black [3213]">
                <v:stroke endarrow="open"/>
              </v:shape>
            </w:pict>
          </mc:Fallback>
        </mc:AlternateContent>
      </w:r>
      <w:r>
        <w:rPr>
          <w:rFonts w:ascii="Times New Roman" w:eastAsiaTheme="minorHAnsi" w:hAnsi="Times New Roman" w:cs="Times New Roman"/>
          <w:noProof/>
          <w:color w:val="auto"/>
          <w:szCs w:val="24"/>
        </w:rPr>
        <mc:AlternateContent>
          <mc:Choice Requires="wps">
            <w:drawing>
              <wp:anchor distT="0" distB="0" distL="114300" distR="114300" simplePos="0" relativeHeight="251678720" behindDoc="0" locked="0" layoutInCell="1" allowOverlap="1" wp14:anchorId="7FD10D72" wp14:editId="11FDB9CA">
                <wp:simplePos x="0" y="0"/>
                <wp:positionH relativeFrom="column">
                  <wp:posOffset>1920240</wp:posOffset>
                </wp:positionH>
                <wp:positionV relativeFrom="paragraph">
                  <wp:posOffset>1036320</wp:posOffset>
                </wp:positionV>
                <wp:extent cx="792480" cy="15240"/>
                <wp:effectExtent l="0" t="76200" r="7620" b="99060"/>
                <wp:wrapNone/>
                <wp:docPr id="30" name="Straight Arrow Connector 30"/>
                <wp:cNvGraphicFramePr/>
                <a:graphic xmlns:a="http://schemas.openxmlformats.org/drawingml/2006/main">
                  <a:graphicData uri="http://schemas.microsoft.com/office/word/2010/wordprocessingShape">
                    <wps:wsp>
                      <wps:cNvCnPr/>
                      <wps:spPr>
                        <a:xfrm flipV="1">
                          <a:off x="0" y="0"/>
                          <a:ext cx="792480" cy="152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9C634D" id="Straight Arrow Connector 30" o:spid="_x0000_s1026" type="#_x0000_t32" style="position:absolute;margin-left:151.2pt;margin-top:81.6pt;width:62.4pt;height:1.2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hM7wEAAD8EAAAOAAAAZHJzL2Uyb0RvYy54bWysU02P0zAQvSPxHyzfadKywFI1XaEuywVB&#10;tQvcvY7dWLI91tg0zb9n7KQpX0ICcRll7Hlv5r2MNzcnZ9lRYTTgG75c1JwpL6E1/tDwz5/unl1z&#10;FpPwrbDgVcMHFfnN9umTTR/WagUd2FYhIxIf131oeJdSWFdVlJ1yIi4gKE+XGtCJRCkeqhZFT+zO&#10;Vqu6fln1gG1AkCpGOr0dL/m28GutZPqodVSJ2YbTbKlELPExx2q7EesDitAZOY0h/mEKJ4ynpjPV&#10;rUiCfUXzC5UzEiGCTgsJrgKtjVRFA6lZ1j+peehEUEULmRPDbFP8f7Tyw3GPzLQNf072eOHoHz0k&#10;FObQJfYGEXq2A+/JR0BGJeRXH+KaYDu/xymLYY9Z/EmjY9qa8IVWodhBAtmpuD3MbqtTYpIOX71e&#10;XV1TU0lXyxerq0JejSyZLWBM7xQ4lj8aHqep5nHGDuL4Piaag4BnQAZbn2MEa9o7Y21J8k6pnUV2&#10;FLQN6bTMagj3Q1USxr71LUtDICtEdmAqy5RVFj/KLV9psGpsd6802UiyxrHKAl+aCSmVT+eG1lN1&#10;hmkabQbWxbE/Aqf6DFVluf8GPCNKZ/BpBjvjAX/X/eKRHuvPDoy6swWP0A5lEYo1tKXF0ulF5Wfw&#10;fV7gl3e//QYAAP//AwBQSwMEFAAGAAgAAAAhABKQQsngAAAACwEAAA8AAABkcnMvZG93bnJldi54&#10;bWxMj9FKxDAQRd8F/yGM4Iu4qd1tlNp0EUUEVwR3/YC0iW0xmZQk29a/d/ZJ32bmXu6cW20XZ9lk&#10;Qhw8SrhZZcAMtl4P2En4PDxf3wGLSaFW1qOR8GMibOvzs0qV2s/4YaZ96hiFYCyVhD6lseQ8tr1x&#10;Kq78aJC0Lx+cSrSGjuugZgp3ludZJrhTA9KHXo3msTft9/7oJFy9TrN4ez887UJrp6IpduJFNFJe&#10;XiwP98CSWdKfGU74hA41MTX+iDoyK2Gd5RuykiDWOTBybPJbGprTpRDA64r/71D/AgAA//8DAFBL&#10;AQItABQABgAIAAAAIQC2gziS/gAAAOEBAAATAAAAAAAAAAAAAAAAAAAAAABbQ29udGVudF9UeXBl&#10;c10ueG1sUEsBAi0AFAAGAAgAAAAhADj9If/WAAAAlAEAAAsAAAAAAAAAAAAAAAAALwEAAF9yZWxz&#10;Ly5yZWxzUEsBAi0AFAAGAAgAAAAhAF6rSEzvAQAAPwQAAA4AAAAAAAAAAAAAAAAALgIAAGRycy9l&#10;Mm9Eb2MueG1sUEsBAi0AFAAGAAgAAAAhABKQQsngAAAACwEAAA8AAAAAAAAAAAAAAAAASQQAAGRy&#10;cy9kb3ducmV2LnhtbFBLBQYAAAAABAAEAPMAAABWBQAAAAA=&#10;" strokecolor="black [3213]">
                <v:stroke endarrow="open"/>
              </v:shape>
            </w:pict>
          </mc:Fallback>
        </mc:AlternateContent>
      </w:r>
      <w:r w:rsidRPr="00705915">
        <w:rPr>
          <w:rFonts w:ascii="Times New Roman" w:eastAsiaTheme="minorHAnsi" w:hAnsi="Times New Roman" w:cs="Times New Roman"/>
          <w:noProof/>
          <w:color w:val="auto"/>
          <w:szCs w:val="24"/>
        </w:rPr>
        <mc:AlternateContent>
          <mc:Choice Requires="wps">
            <w:drawing>
              <wp:anchor distT="0" distB="0" distL="114300" distR="114300" simplePos="0" relativeHeight="251671552" behindDoc="0" locked="0" layoutInCell="1" allowOverlap="1" wp14:anchorId="4DCD3919" wp14:editId="55144F32">
                <wp:simplePos x="0" y="0"/>
                <wp:positionH relativeFrom="column">
                  <wp:posOffset>228600</wp:posOffset>
                </wp:positionH>
                <wp:positionV relativeFrom="paragraph">
                  <wp:posOffset>782320</wp:posOffset>
                </wp:positionV>
                <wp:extent cx="1691640" cy="1403985"/>
                <wp:effectExtent l="0" t="0" r="22860" b="241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403985"/>
                        </a:xfrm>
                        <a:prstGeom prst="rect">
                          <a:avLst/>
                        </a:prstGeom>
                        <a:solidFill>
                          <a:srgbClr val="FFFFFF"/>
                        </a:solidFill>
                        <a:ln w="9525">
                          <a:solidFill>
                            <a:srgbClr val="000000"/>
                          </a:solidFill>
                          <a:miter lim="800000"/>
                          <a:headEnd/>
                          <a:tailEnd/>
                        </a:ln>
                      </wps:spPr>
                      <wps:txbx>
                        <w:txbxContent>
                          <w:p w:rsidR="005C5D64" w:rsidRDefault="005C5D64" w:rsidP="00705915">
                            <w:r>
                              <w:t>Sections Labeled &amp; Includes Percentages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CD3919" id="Text Box 22" o:spid="_x0000_s1029" type="#_x0000_t202" style="position:absolute;left:0;text-align:left;margin-left:18pt;margin-top:61.6pt;width:133.2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JVJgIAAE4EAAAOAAAAZHJzL2Uyb0RvYy54bWysVNtu2zAMfR+wfxD0vthxkywx4hRdugwD&#10;ugvQ7gNoWY6F6TZJid19/Sg5TbPbyzA/CKJIHR4eUl5fD0qSI3deGF3R6SSnhGtmGqH3Ff3ysHu1&#10;pMQH0A1Io3lFH7mn15uXL9a9LXlhOiMb7giCaF/2tqJdCLbMMs86rsBPjOUana1xCgKabp81DnpE&#10;VzIr8nyR9cY11hnGvcfT29FJNwm/bTkLn9rW80BkRZFbSKtLax3XbLOGcu/AdoKdaMA/sFAgNCY9&#10;Q91CAHJw4jcoJZgz3rRhwozKTNsKxlMNWM00/6Wa+w4sT7WgON6eZfL/D5Z9PH52RDQVLQpKNCjs&#10;0QMfAnljBoJHqE9vfYlh9xYDw4Dn2OdUq7d3hn31RJttB3rPb5wzfcehQX7TeDO7uDri+AhS9x9M&#10;g3ngEEwCGlqnongoB0F07NPjuTeRC4spF6vpYoYuhr7pLL9aLecpB5RP163z4R03isRNRR02P8HD&#10;8c6HSAfKp5CYzRspmp2QMhluX2+lI0fAQdml74T+U5jUpK/oal7MRwX+CpGn708QSgSceClURZfn&#10;ICijbm91k+YxgJDjHilLfRIyajeqGIZ6SD27igmiyLVpHlFZZ8YBxweJm86475T0ONwV9d8O4Dgl&#10;8r3G7qymsyhlSMZs/rpAw1166ksPaIZQFQ2UjNttSC8o6WZvsIs7kfR9ZnKijEObZD89sPgqLu0U&#10;9fwb2PwAAAD//wMAUEsDBBQABgAIAAAAIQCImhlO3gAAAAoBAAAPAAAAZHJzL2Rvd25yZXYueG1s&#10;TI9BT8MwDIXvSPyHyEhcJpbSdBXqmk4waSdOK+OeNV5b0Tilybbu32NOcLP9np6/V25mN4gLTqH3&#10;pOF5mYBAarztqdVw+Ng9vYAI0ZA1gyfUcMMAm+r+rjSF9Vfa46WOreAQCoXR0MU4FlKGpkNnwtKP&#10;SKyd/ORM5HVqpZ3MlcPdINMkyaUzPfGHzoy47bD5qs9OQ/5dq8X7p13Q/rZ7mxq3stvDSuvHh/l1&#10;DSLiHP/M8IvP6FAx09GfyQYxaFA5V4l8T1UKgg0qSTMQRx6yTIGsSvm/QvUDAAD//wMAUEsBAi0A&#10;FAAGAAgAAAAhALaDOJL+AAAA4QEAABMAAAAAAAAAAAAAAAAAAAAAAFtDb250ZW50X1R5cGVzXS54&#10;bWxQSwECLQAUAAYACAAAACEAOP0h/9YAAACUAQAACwAAAAAAAAAAAAAAAAAvAQAAX3JlbHMvLnJl&#10;bHNQSwECLQAUAAYACAAAACEAln1SVSYCAABOBAAADgAAAAAAAAAAAAAAAAAuAgAAZHJzL2Uyb0Rv&#10;Yy54bWxQSwECLQAUAAYACAAAACEAiJoZTt4AAAAKAQAADwAAAAAAAAAAAAAAAACABAAAZHJzL2Rv&#10;d25yZXYueG1sUEsFBgAAAAAEAAQA8wAAAIsFAAAAAA==&#10;">
                <v:textbox style="mso-fit-shape-to-text:t">
                  <w:txbxContent>
                    <w:p w:rsidR="005C5D64" w:rsidRDefault="005C5D64" w:rsidP="00705915">
                      <w:r>
                        <w:t>Sections Labeled &amp; Includes Percentages</w:t>
                      </w:r>
                    </w:p>
                  </w:txbxContent>
                </v:textbox>
              </v:shape>
            </w:pict>
          </mc:Fallback>
        </mc:AlternateContent>
      </w:r>
      <w:r w:rsidRPr="00705915">
        <w:rPr>
          <w:rFonts w:asciiTheme="minorHAnsi" w:eastAsiaTheme="minorHAnsi" w:hAnsiTheme="minorHAnsi" w:cstheme="minorBidi"/>
          <w:noProof/>
          <w:color w:val="auto"/>
          <w:szCs w:val="24"/>
        </w:rPr>
        <w:drawing>
          <wp:inline distT="0" distB="0" distL="0" distR="0" wp14:anchorId="072F0636" wp14:editId="320DFF50">
            <wp:extent cx="2727960" cy="2308860"/>
            <wp:effectExtent l="0" t="0" r="15240" b="1524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5915" w:rsidRPr="00705915" w:rsidRDefault="00705915" w:rsidP="00705915">
      <w:pPr>
        <w:widowControl/>
        <w:ind w:left="720" w:hanging="720"/>
        <w:rPr>
          <w:rFonts w:ascii="Times New Roman" w:eastAsiaTheme="minorHAnsi" w:hAnsi="Times New Roman" w:cs="Times New Roman"/>
          <w:color w:val="auto"/>
          <w:szCs w:val="24"/>
        </w:rPr>
      </w:pPr>
    </w:p>
    <w:p w:rsidR="00705915" w:rsidRPr="00705915" w:rsidRDefault="00705915" w:rsidP="00705915">
      <w:pPr>
        <w:widowControl/>
        <w:rPr>
          <w:rFonts w:ascii="Times New Roman" w:eastAsiaTheme="minorHAnsi" w:hAnsi="Times New Roman" w:cs="Times New Roman"/>
          <w:color w:val="auto"/>
          <w:szCs w:val="24"/>
        </w:rPr>
      </w:pPr>
      <w:r w:rsidRPr="00705915">
        <w:rPr>
          <w:rFonts w:ascii="Times New Roman" w:eastAsiaTheme="minorHAnsi" w:hAnsi="Times New Roman" w:cs="Times New Roman"/>
          <w:color w:val="auto"/>
          <w:szCs w:val="24"/>
        </w:rPr>
        <w:br w:type="page"/>
      </w:r>
    </w:p>
    <w:p w:rsidR="00705915" w:rsidRPr="00705915" w:rsidRDefault="00705915" w:rsidP="00705915">
      <w:pPr>
        <w:widowControl/>
        <w:jc w:val="center"/>
        <w:rPr>
          <w:rFonts w:ascii="Times New Roman" w:eastAsiaTheme="minorHAnsi" w:hAnsi="Times New Roman" w:cs="Times New Roman"/>
          <w:color w:val="auto"/>
          <w:szCs w:val="24"/>
        </w:rPr>
      </w:pPr>
      <w:r w:rsidRPr="00705915">
        <w:rPr>
          <w:rFonts w:ascii="Times New Roman" w:eastAsiaTheme="minorHAnsi" w:hAnsi="Times New Roman" w:cs="Times New Roman"/>
          <w:b/>
          <w:color w:val="auto"/>
          <w:szCs w:val="24"/>
          <w:u w:val="single"/>
        </w:rPr>
        <w:lastRenderedPageBreak/>
        <w:t>Bar/Column Graphs</w:t>
      </w:r>
    </w:p>
    <w:p w:rsidR="00705915" w:rsidRPr="00705915" w:rsidRDefault="00705915" w:rsidP="00705915">
      <w:pPr>
        <w:widowControl/>
        <w:rPr>
          <w:rFonts w:ascii="Times New Roman" w:eastAsiaTheme="minorHAnsi" w:hAnsi="Times New Roman" w:cs="Times New Roman"/>
          <w:color w:val="auto"/>
          <w:szCs w:val="24"/>
        </w:rPr>
      </w:pPr>
      <w:r w:rsidRPr="00705915">
        <w:rPr>
          <w:rFonts w:ascii="Times New Roman" w:eastAsiaTheme="minorHAnsi" w:hAnsi="Times New Roman" w:cs="Times New Roman"/>
          <w:color w:val="auto"/>
          <w:szCs w:val="24"/>
        </w:rPr>
        <w:t>Bar graphs are useful in presenting or comparing differences between groups or how groups differ over time (Nicol &amp; Pexman, 2010).</w:t>
      </w:r>
    </w:p>
    <w:p w:rsidR="00705915" w:rsidRPr="00705915" w:rsidRDefault="00705915" w:rsidP="00705915">
      <w:pPr>
        <w:widowControl/>
        <w:rPr>
          <w:rFonts w:ascii="Times New Roman" w:eastAsiaTheme="minorHAnsi" w:hAnsi="Times New Roman" w:cs="Times New Roman"/>
          <w:color w:val="auto"/>
          <w:szCs w:val="24"/>
        </w:rPr>
      </w:pPr>
    </w:p>
    <w:p w:rsidR="00705915" w:rsidRPr="00705915" w:rsidRDefault="00705915" w:rsidP="00705915">
      <w:pPr>
        <w:widowControl/>
        <w:rPr>
          <w:rFonts w:ascii="Times New Roman" w:eastAsiaTheme="minorHAnsi" w:hAnsi="Times New Roman" w:cs="Times New Roman"/>
          <w:color w:val="auto"/>
          <w:szCs w:val="24"/>
        </w:rPr>
      </w:pPr>
      <w:r w:rsidRPr="00705915">
        <w:rPr>
          <w:rFonts w:ascii="Times New Roman" w:eastAsiaTheme="minorHAnsi" w:hAnsi="Times New Roman" w:cs="Times New Roman"/>
          <w:color w:val="auto"/>
          <w:szCs w:val="24"/>
        </w:rPr>
        <w:t>Checklist of Effective Elements for Bar Graphs (Nicol &amp; Pexman, 2010):</w:t>
      </w:r>
    </w:p>
    <w:p w:rsidR="00705915" w:rsidRPr="00705915" w:rsidRDefault="00705915" w:rsidP="00705915">
      <w:pPr>
        <w:widowControl/>
        <w:numPr>
          <w:ilvl w:val="0"/>
          <w:numId w:val="20"/>
        </w:numPr>
        <w:contextualSpacing/>
        <w:rPr>
          <w:rFonts w:ascii="Times New Roman" w:eastAsiaTheme="minorHAnsi" w:hAnsi="Times New Roman" w:cs="Times New Roman"/>
          <w:color w:val="auto"/>
          <w:szCs w:val="24"/>
        </w:rPr>
      </w:pPr>
      <w:r w:rsidRPr="00705915">
        <w:rPr>
          <w:rFonts w:ascii="Times New Roman" w:eastAsiaTheme="minorHAnsi" w:hAnsi="Times New Roman" w:cs="Times New Roman"/>
          <w:color w:val="auto"/>
          <w:szCs w:val="24"/>
        </w:rPr>
        <w:t xml:space="preserve">Graph has a </w:t>
      </w:r>
      <w:r w:rsidR="000612A5">
        <w:rPr>
          <w:rFonts w:ascii="Times New Roman" w:eastAsiaTheme="minorHAnsi" w:hAnsi="Times New Roman" w:cs="Times New Roman"/>
          <w:color w:val="auto"/>
          <w:szCs w:val="24"/>
        </w:rPr>
        <w:t>t</w:t>
      </w:r>
      <w:r w:rsidRPr="00705915">
        <w:rPr>
          <w:rFonts w:ascii="Times New Roman" w:eastAsiaTheme="minorHAnsi" w:hAnsi="Times New Roman" w:cs="Times New Roman"/>
          <w:color w:val="auto"/>
          <w:szCs w:val="24"/>
        </w:rPr>
        <w:t>itle</w:t>
      </w:r>
      <w:r w:rsidR="000612A5">
        <w:rPr>
          <w:rFonts w:ascii="Times New Roman" w:eastAsiaTheme="minorHAnsi" w:hAnsi="Times New Roman" w:cs="Times New Roman"/>
          <w:color w:val="auto"/>
          <w:szCs w:val="24"/>
        </w:rPr>
        <w:t>.</w:t>
      </w:r>
    </w:p>
    <w:p w:rsidR="00705915" w:rsidRPr="00705915" w:rsidRDefault="00705915" w:rsidP="00705915">
      <w:pPr>
        <w:widowControl/>
        <w:numPr>
          <w:ilvl w:val="0"/>
          <w:numId w:val="20"/>
        </w:numPr>
        <w:contextualSpacing/>
        <w:rPr>
          <w:rFonts w:ascii="Times New Roman" w:eastAsiaTheme="minorHAnsi" w:hAnsi="Times New Roman" w:cs="Times New Roman"/>
          <w:color w:val="auto"/>
          <w:szCs w:val="24"/>
        </w:rPr>
      </w:pPr>
      <w:r w:rsidRPr="00705915">
        <w:rPr>
          <w:rFonts w:ascii="Times New Roman" w:eastAsiaTheme="minorHAnsi" w:hAnsi="Times New Roman" w:cs="Times New Roman"/>
          <w:color w:val="auto"/>
          <w:szCs w:val="24"/>
        </w:rPr>
        <w:t>Both x and y axes are clearly label</w:t>
      </w:r>
      <w:r w:rsidR="000612A5">
        <w:rPr>
          <w:rFonts w:ascii="Times New Roman" w:eastAsiaTheme="minorHAnsi" w:hAnsi="Times New Roman" w:cs="Times New Roman"/>
          <w:color w:val="auto"/>
          <w:szCs w:val="24"/>
        </w:rPr>
        <w:t>ed</w:t>
      </w:r>
      <w:r w:rsidRPr="00705915">
        <w:rPr>
          <w:rFonts w:ascii="Times New Roman" w:eastAsiaTheme="minorHAnsi" w:hAnsi="Times New Roman" w:cs="Times New Roman"/>
          <w:color w:val="auto"/>
          <w:szCs w:val="24"/>
        </w:rPr>
        <w:t xml:space="preserve"> and are parallel to the axes (if possible)</w:t>
      </w:r>
      <w:r w:rsidR="000612A5">
        <w:rPr>
          <w:rFonts w:ascii="Times New Roman" w:eastAsiaTheme="minorHAnsi" w:hAnsi="Times New Roman" w:cs="Times New Roman"/>
          <w:color w:val="auto"/>
          <w:szCs w:val="24"/>
        </w:rPr>
        <w:t>.</w:t>
      </w:r>
    </w:p>
    <w:p w:rsidR="00705915" w:rsidRPr="00705915" w:rsidRDefault="00705915" w:rsidP="00705915">
      <w:pPr>
        <w:widowControl/>
        <w:numPr>
          <w:ilvl w:val="0"/>
          <w:numId w:val="20"/>
        </w:numPr>
        <w:contextualSpacing/>
        <w:rPr>
          <w:rFonts w:ascii="Times New Roman" w:eastAsiaTheme="minorHAnsi" w:hAnsi="Times New Roman" w:cs="Times New Roman"/>
          <w:color w:val="auto"/>
          <w:szCs w:val="24"/>
        </w:rPr>
      </w:pPr>
      <w:r w:rsidRPr="00705915">
        <w:rPr>
          <w:rFonts w:ascii="Times New Roman" w:eastAsiaTheme="minorHAnsi" w:hAnsi="Times New Roman" w:cs="Times New Roman"/>
          <w:color w:val="auto"/>
          <w:szCs w:val="24"/>
        </w:rPr>
        <w:t>The dependent variable is on the vertical (y) axis (unless there is a reason to put it on the y-axis)</w:t>
      </w:r>
      <w:r w:rsidR="000612A5">
        <w:rPr>
          <w:rFonts w:ascii="Times New Roman" w:eastAsiaTheme="minorHAnsi" w:hAnsi="Times New Roman" w:cs="Times New Roman"/>
          <w:color w:val="auto"/>
          <w:szCs w:val="24"/>
        </w:rPr>
        <w:t>.</w:t>
      </w:r>
    </w:p>
    <w:p w:rsidR="00705915" w:rsidRPr="00705915" w:rsidRDefault="00705915" w:rsidP="00705915">
      <w:pPr>
        <w:widowControl/>
        <w:numPr>
          <w:ilvl w:val="0"/>
          <w:numId w:val="20"/>
        </w:numPr>
        <w:contextualSpacing/>
        <w:rPr>
          <w:rFonts w:ascii="Times New Roman" w:eastAsiaTheme="minorHAnsi" w:hAnsi="Times New Roman" w:cs="Times New Roman"/>
          <w:color w:val="auto"/>
          <w:szCs w:val="24"/>
        </w:rPr>
      </w:pPr>
      <w:r w:rsidRPr="00705915">
        <w:rPr>
          <w:rFonts w:ascii="Times New Roman" w:eastAsiaTheme="minorHAnsi" w:hAnsi="Times New Roman" w:cs="Times New Roman"/>
          <w:color w:val="auto"/>
          <w:szCs w:val="24"/>
        </w:rPr>
        <w:t>The y-axis/x-axis length ratio is appropriate</w:t>
      </w:r>
      <w:r w:rsidR="000612A5">
        <w:rPr>
          <w:rFonts w:ascii="Times New Roman" w:eastAsiaTheme="minorHAnsi" w:hAnsi="Times New Roman" w:cs="Times New Roman"/>
          <w:color w:val="auto"/>
          <w:szCs w:val="24"/>
        </w:rPr>
        <w:t>.</w:t>
      </w:r>
      <w:r w:rsidRPr="00705915">
        <w:rPr>
          <w:rFonts w:ascii="Times New Roman" w:eastAsiaTheme="minorHAnsi" w:hAnsi="Times New Roman" w:cs="Times New Roman"/>
          <w:color w:val="auto"/>
          <w:szCs w:val="24"/>
        </w:rPr>
        <w:t xml:space="preserve"> </w:t>
      </w:r>
    </w:p>
    <w:p w:rsidR="00705915" w:rsidRPr="00705915" w:rsidRDefault="00705915" w:rsidP="00705915">
      <w:pPr>
        <w:widowControl/>
        <w:numPr>
          <w:ilvl w:val="0"/>
          <w:numId w:val="20"/>
        </w:numPr>
        <w:contextualSpacing/>
        <w:rPr>
          <w:rFonts w:ascii="Times New Roman" w:eastAsiaTheme="minorHAnsi" w:hAnsi="Times New Roman" w:cs="Times New Roman"/>
          <w:color w:val="auto"/>
          <w:szCs w:val="24"/>
        </w:rPr>
      </w:pPr>
      <w:r w:rsidRPr="00705915">
        <w:rPr>
          <w:rFonts w:ascii="Times New Roman" w:eastAsiaTheme="minorHAnsi" w:hAnsi="Times New Roman" w:cs="Times New Roman"/>
          <w:color w:val="auto"/>
          <w:szCs w:val="24"/>
        </w:rPr>
        <w:t>The highest values on the x-axis and y-axis scales are larger than the highest data values</w:t>
      </w:r>
      <w:r w:rsidR="000612A5">
        <w:rPr>
          <w:rFonts w:ascii="Times New Roman" w:eastAsiaTheme="minorHAnsi" w:hAnsi="Times New Roman" w:cs="Times New Roman"/>
          <w:color w:val="auto"/>
          <w:szCs w:val="24"/>
        </w:rPr>
        <w:t>.</w:t>
      </w:r>
    </w:p>
    <w:p w:rsidR="00705915" w:rsidRPr="00705915" w:rsidRDefault="00705915" w:rsidP="00705915">
      <w:pPr>
        <w:widowControl/>
        <w:numPr>
          <w:ilvl w:val="0"/>
          <w:numId w:val="20"/>
        </w:numPr>
        <w:contextualSpacing/>
        <w:rPr>
          <w:rFonts w:ascii="Times New Roman" w:eastAsiaTheme="minorHAnsi" w:hAnsi="Times New Roman" w:cs="Times New Roman"/>
          <w:color w:val="auto"/>
          <w:szCs w:val="24"/>
        </w:rPr>
      </w:pPr>
      <w:r w:rsidRPr="00705915">
        <w:rPr>
          <w:rFonts w:ascii="Times New Roman" w:eastAsiaTheme="minorHAnsi" w:hAnsi="Times New Roman" w:cs="Times New Roman"/>
          <w:color w:val="auto"/>
          <w:szCs w:val="24"/>
        </w:rPr>
        <w:t xml:space="preserve">Bars representing different independent variables within the graph can be clearly differentiated from one another in color </w:t>
      </w:r>
      <w:r w:rsidR="000612A5">
        <w:rPr>
          <w:rFonts w:ascii="Times New Roman" w:eastAsiaTheme="minorHAnsi" w:hAnsi="Times New Roman" w:cs="Times New Roman"/>
          <w:color w:val="auto"/>
          <w:szCs w:val="24"/>
        </w:rPr>
        <w:t>and</w:t>
      </w:r>
      <w:r w:rsidRPr="00705915">
        <w:rPr>
          <w:rFonts w:ascii="Times New Roman" w:eastAsiaTheme="minorHAnsi" w:hAnsi="Times New Roman" w:cs="Times New Roman"/>
          <w:color w:val="auto"/>
          <w:szCs w:val="24"/>
        </w:rPr>
        <w:t xml:space="preserve"> gray-scale</w:t>
      </w:r>
      <w:r w:rsidR="000612A5">
        <w:rPr>
          <w:rFonts w:ascii="Times New Roman" w:eastAsiaTheme="minorHAnsi" w:hAnsi="Times New Roman" w:cs="Times New Roman"/>
          <w:color w:val="auto"/>
          <w:szCs w:val="24"/>
        </w:rPr>
        <w:t>.</w:t>
      </w:r>
    </w:p>
    <w:p w:rsidR="00705915" w:rsidRPr="00705915" w:rsidRDefault="00705915" w:rsidP="00705915">
      <w:pPr>
        <w:widowControl/>
        <w:numPr>
          <w:ilvl w:val="0"/>
          <w:numId w:val="20"/>
        </w:numPr>
        <w:contextualSpacing/>
        <w:rPr>
          <w:rFonts w:ascii="Times New Roman" w:eastAsiaTheme="minorHAnsi" w:hAnsi="Times New Roman" w:cs="Times New Roman"/>
          <w:color w:val="auto"/>
          <w:szCs w:val="24"/>
        </w:rPr>
      </w:pPr>
      <w:r w:rsidRPr="00705915">
        <w:rPr>
          <w:rFonts w:ascii="Times New Roman" w:eastAsiaTheme="minorHAnsi" w:hAnsi="Times New Roman" w:cs="Times New Roman"/>
          <w:color w:val="auto"/>
          <w:szCs w:val="24"/>
        </w:rPr>
        <w:t>Bars are the same width</w:t>
      </w:r>
      <w:r w:rsidR="000612A5">
        <w:rPr>
          <w:rFonts w:ascii="Times New Roman" w:eastAsiaTheme="minorHAnsi" w:hAnsi="Times New Roman" w:cs="Times New Roman"/>
          <w:color w:val="auto"/>
          <w:szCs w:val="24"/>
        </w:rPr>
        <w:t>.</w:t>
      </w:r>
    </w:p>
    <w:p w:rsidR="00705915" w:rsidRPr="00705915" w:rsidRDefault="00705915" w:rsidP="00705915">
      <w:pPr>
        <w:widowControl/>
        <w:numPr>
          <w:ilvl w:val="0"/>
          <w:numId w:val="20"/>
        </w:numPr>
        <w:contextualSpacing/>
        <w:rPr>
          <w:rFonts w:ascii="Times New Roman" w:eastAsiaTheme="minorHAnsi" w:hAnsi="Times New Roman" w:cs="Times New Roman"/>
          <w:color w:val="auto"/>
          <w:szCs w:val="24"/>
        </w:rPr>
      </w:pPr>
      <w:r w:rsidRPr="00705915">
        <w:rPr>
          <w:rFonts w:ascii="Times New Roman" w:eastAsiaTheme="minorHAnsi" w:hAnsi="Times New Roman" w:cs="Times New Roman"/>
          <w:noProof/>
          <w:color w:val="auto"/>
          <w:szCs w:val="24"/>
        </w:rPr>
        <mc:AlternateContent>
          <mc:Choice Requires="wps">
            <w:drawing>
              <wp:anchor distT="0" distB="0" distL="114300" distR="114300" simplePos="0" relativeHeight="251673600" behindDoc="0" locked="0" layoutInCell="1" allowOverlap="1" wp14:anchorId="5E0874A8" wp14:editId="05702DA6">
                <wp:simplePos x="0" y="0"/>
                <wp:positionH relativeFrom="column">
                  <wp:posOffset>4792980</wp:posOffset>
                </wp:positionH>
                <wp:positionV relativeFrom="paragraph">
                  <wp:posOffset>152400</wp:posOffset>
                </wp:positionV>
                <wp:extent cx="1005840" cy="1403985"/>
                <wp:effectExtent l="0" t="0" r="2286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03985"/>
                        </a:xfrm>
                        <a:prstGeom prst="rect">
                          <a:avLst/>
                        </a:prstGeom>
                        <a:solidFill>
                          <a:srgbClr val="FFFFFF"/>
                        </a:solidFill>
                        <a:ln w="9525">
                          <a:solidFill>
                            <a:srgbClr val="000000"/>
                          </a:solidFill>
                          <a:miter lim="800000"/>
                          <a:headEnd/>
                          <a:tailEnd/>
                        </a:ln>
                      </wps:spPr>
                      <wps:txbx>
                        <w:txbxContent>
                          <w:p w:rsidR="005C5D64" w:rsidRDefault="005C5D64" w:rsidP="00705915">
                            <w:r>
                              <w:t>Graph Title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0874A8" id="_x0000_s1030" type="#_x0000_t202" style="position:absolute;left:0;text-align:left;margin-left:377.4pt;margin-top:12pt;width:79.2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DGrJgIAAE0EAAAOAAAAZHJzL2Uyb0RvYy54bWysVNuO2yAQfa/Uf0C8N3a8SZtYcVbbbFNV&#10;2l6k3X4AxjhGBYYCiZ1+/Q44m01vL1X9gBhmOHPmzODV9aAVOQjnJZiKTic5JcJwaKTZVfTrw/bV&#10;ghIfmGmYAiMqehSeXq9fvlj1thQFdKAa4QiCGF/2tqJdCLbMMs87oZmfgBUGnS04zQKabpc1jvWI&#10;rlVW5PnrrAfXWAdceI+nt6OTrhN+2woePretF4GoiiK3kFaX1jqu2XrFyp1jtpP8RIP9AwvNpMGk&#10;Z6hbFhjZO/kblJbcgYc2TDjoDNpWcpFqwGqm+S/V3HfMilQLiuPtWSb//2D5p8MXR2RT0eKKEsM0&#10;9uhBDIG8hYEUUZ7e+hKj7i3GhQGPsc2pVG/vgH/zxMCmY2YnbpyDvhOsQXrTeDO7uDri+AhS9x+h&#10;wTRsHyABDa3TUTtUgyA6tul4bk2kwmPKPJ8vZuji6JvO8qvlYp5ysPLpunU+vBegSdxU1GHvEzw7&#10;3PkQ6bDyKSRm86Bks5VKJcPt6o1y5MBwTrbpO6H/FKYM6Su6nBfzUYG/QuTp+xOElgEHXkld0cU5&#10;iJVRt3emSeMYmFTjHikrcxIyajeqGIZ6SC2bxQRR5BqaIyrrYJxvfI+46cD9oKTH2a6o/75nTlCi&#10;PhjsznI6i1KGZMzmbwo03KWnvvQwwxGqooGScbsJ6QEl3ewNdnErk77PTE6UcWaT7Kf3FR/FpZ2i&#10;nv8C60cAAAD//wMAUEsDBBQABgAIAAAAIQBlGbEg3gAAAAoBAAAPAAAAZHJzL2Rvd25yZXYueG1s&#10;TI/BTsMwEETvSPyDtUhcKuokbQqEOBVU6olTQ7m78ZJExOtgu23692xPcJyd0eybcj3ZQZzQh96R&#10;gnSegEBqnOmpVbD/2D48gQhRk9GDI1RwwQDr6vam1IVxZ9rhqY6t4BIKhVbQxTgWUoamQ6vD3I1I&#10;7H05b3Vk6VtpvD5zuR1kliQraXVP/KHTI246bL7ro1Ww+qkXs/dPM6PdZfvmG5ubzT5X6v5uen0B&#10;EXGKf2G44jM6VMx0cEcyQQwKHvMlo0cF2ZI3ceA5XWQgDtdDnoKsSvl/QvULAAD//wMAUEsBAi0A&#10;FAAGAAgAAAAhALaDOJL+AAAA4QEAABMAAAAAAAAAAAAAAAAAAAAAAFtDb250ZW50X1R5cGVzXS54&#10;bWxQSwECLQAUAAYACAAAACEAOP0h/9YAAACUAQAACwAAAAAAAAAAAAAAAAAvAQAAX3JlbHMvLnJl&#10;bHNQSwECLQAUAAYACAAAACEANJQxqyYCAABNBAAADgAAAAAAAAAAAAAAAAAuAgAAZHJzL2Uyb0Rv&#10;Yy54bWxQSwECLQAUAAYACAAAACEAZRmxIN4AAAAKAQAADwAAAAAAAAAAAAAAAACABAAAZHJzL2Rv&#10;d25yZXYueG1sUEsFBgAAAAAEAAQA8wAAAIsFAAAAAA==&#10;">
                <v:textbox style="mso-fit-shape-to-text:t">
                  <w:txbxContent>
                    <w:p w:rsidR="005C5D64" w:rsidRDefault="005C5D64" w:rsidP="00705915">
                      <w:r>
                        <w:t>Graph Title</w:t>
                      </w:r>
                    </w:p>
                  </w:txbxContent>
                </v:textbox>
              </v:shape>
            </w:pict>
          </mc:Fallback>
        </mc:AlternateContent>
      </w:r>
      <w:r w:rsidRPr="00705915">
        <w:rPr>
          <w:rFonts w:ascii="Times New Roman" w:eastAsiaTheme="minorHAnsi" w:hAnsi="Times New Roman" w:cs="Times New Roman"/>
          <w:color w:val="auto"/>
          <w:szCs w:val="24"/>
        </w:rPr>
        <w:t>Bars are labeled with the value of that data point</w:t>
      </w:r>
      <w:r w:rsidR="000612A5">
        <w:rPr>
          <w:rFonts w:ascii="Times New Roman" w:eastAsiaTheme="minorHAnsi" w:hAnsi="Times New Roman" w:cs="Times New Roman"/>
          <w:color w:val="auto"/>
          <w:szCs w:val="24"/>
        </w:rPr>
        <w:t>.</w:t>
      </w:r>
    </w:p>
    <w:p w:rsidR="00705915" w:rsidRPr="00705915" w:rsidRDefault="00705915" w:rsidP="00705915">
      <w:pPr>
        <w:widowControl/>
        <w:rPr>
          <w:rFonts w:ascii="Times New Roman" w:eastAsiaTheme="minorHAnsi" w:hAnsi="Times New Roman" w:cs="Times New Roman"/>
          <w:color w:val="auto"/>
          <w:szCs w:val="24"/>
        </w:rPr>
      </w:pPr>
      <w:r>
        <w:rPr>
          <w:rFonts w:ascii="Times New Roman" w:eastAsiaTheme="minorHAnsi" w:hAnsi="Times New Roman" w:cs="Times New Roman"/>
          <w:noProof/>
          <w:color w:val="auto"/>
          <w:szCs w:val="24"/>
        </w:rPr>
        <mc:AlternateContent>
          <mc:Choice Requires="wps">
            <w:drawing>
              <wp:anchor distT="0" distB="0" distL="114300" distR="114300" simplePos="0" relativeHeight="251682816" behindDoc="0" locked="0" layoutInCell="1" allowOverlap="1" wp14:anchorId="3B93D9E6" wp14:editId="321B26EB">
                <wp:simplePos x="0" y="0"/>
                <wp:positionH relativeFrom="column">
                  <wp:posOffset>3840480</wp:posOffset>
                </wp:positionH>
                <wp:positionV relativeFrom="paragraph">
                  <wp:posOffset>93345</wp:posOffset>
                </wp:positionV>
                <wp:extent cx="952500" cy="411480"/>
                <wp:effectExtent l="38100" t="0" r="19050" b="64770"/>
                <wp:wrapNone/>
                <wp:docPr id="290" name="Straight Arrow Connector 290"/>
                <wp:cNvGraphicFramePr/>
                <a:graphic xmlns:a="http://schemas.openxmlformats.org/drawingml/2006/main">
                  <a:graphicData uri="http://schemas.microsoft.com/office/word/2010/wordprocessingShape">
                    <wps:wsp>
                      <wps:cNvCnPr/>
                      <wps:spPr>
                        <a:xfrm flipH="1">
                          <a:off x="0" y="0"/>
                          <a:ext cx="952500" cy="4114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DFF1AB" id="Straight Arrow Connector 290" o:spid="_x0000_s1026" type="#_x0000_t32" style="position:absolute;margin-left:302.4pt;margin-top:7.35pt;width:75pt;height:32.4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2Xf8gEAAEIEAAAOAAAAZHJzL2Uyb0RvYy54bWysU9uO0zAQfUfiHyy/06TVLtqNmq5Ql4UH&#10;BNUufIDXsRtLtscam6b9e8ZOmnITEoiXUcaec2bOyXh9d3SWHRRGA77ly0XNmfISOuP3Lf/y+eHV&#10;DWcxCd8JC161/KQiv9u8fLEeQqNW0IPtFDIi8bEZQsv7lEJTVVH2yom4gKA8XWpAJxKluK86FAOx&#10;O1ut6vp1NQB2AUGqGOn0frzkm8KvtZLpk9ZRJWZbTrOlErHE5xyrzVo0exShN3IaQ/zDFE4YT01n&#10;qnuRBPuK5hcqZyRCBJ0WElwFWhupigZSs6x/UvPUi6CKFjInhtmm+P9o5cfDDpnpWr66JX+8cPST&#10;nhIKs+8Te4MIA9uC92QkIMs15NgQYkPArd/hlMWwwyz/qNExbU14T8tQDCGJ7Fj8Ps1+q2Nikg5v&#10;r1fXNXWVdHW1XF7dFPZqpMl0AWN6p8Cx/NHyOM01DzS2EIcPMdEgBDwDMtj6HCNY0z0Ya0uS10pt&#10;LbKDoIVIx2WWQ7gfqpIw9q3vWDoFMkNkD6ayTFll9aPe8pVOVo3tHpUmJ0nXOFbZ4UszIaXy6dzQ&#10;eqrOME2jzcC6WPZH4FSfoars99+AZ0TpDD7NYGc84O+6XzzSY/3ZgVF3tuAZulPZhGINLWqxdHpU&#10;+SV8nxf45elvvgEAAP//AwBQSwMEFAAGAAgAAAAhADHvxbffAAAACQEAAA8AAABkcnMvZG93bnJl&#10;di54bWxMj8FOwzAQRO9I/IO1SFxQ64Aat4Q4FQIhJIqQaPkAJzZJhL2ObDcJf8/2VG67O6PZN+V2&#10;dpaNJsTeo4TbZQbMYON1j62Er8PLYgMsJoVaWY9Gwq+JsK0uL0pVaD/hpxn3qWUUgrFQErqUhoLz&#10;2HTGqbj0g0HSvn1wKtEaWq6DmijcWX6XZYI71SN96NRgnjrT/OyPTsLN2ziJ94/D8y40dszrfCde&#10;RS3l9dX8+AAsmTmdzXDCJ3SoiKn2R9SRWQkiWxF6ImG1BkaGdX461DTc58Crkv9vUP0BAAD//wMA&#10;UEsBAi0AFAAGAAgAAAAhALaDOJL+AAAA4QEAABMAAAAAAAAAAAAAAAAAAAAAAFtDb250ZW50X1R5&#10;cGVzXS54bWxQSwECLQAUAAYACAAAACEAOP0h/9YAAACUAQAACwAAAAAAAAAAAAAAAAAvAQAAX3Jl&#10;bHMvLnJlbHNQSwECLQAUAAYACAAAACEA2Pdl3/IBAABCBAAADgAAAAAAAAAAAAAAAAAuAgAAZHJz&#10;L2Uyb0RvYy54bWxQSwECLQAUAAYACAAAACEAMe/Ft98AAAAJAQAADwAAAAAAAAAAAAAAAABMBAAA&#10;ZHJzL2Rvd25yZXYueG1sUEsFBgAAAAAEAAQA8wAAAFgFAAAAAA==&#10;" strokecolor="black [3213]">
                <v:stroke endarrow="open"/>
              </v:shape>
            </w:pict>
          </mc:Fallback>
        </mc:AlternateContent>
      </w:r>
    </w:p>
    <w:p w:rsidR="00705915" w:rsidRPr="00705915" w:rsidRDefault="00705915" w:rsidP="00705915">
      <w:pPr>
        <w:widowControl/>
        <w:rPr>
          <w:rFonts w:ascii="Times New Roman" w:eastAsiaTheme="minorHAnsi" w:hAnsi="Times New Roman" w:cs="Times New Roman"/>
          <w:color w:val="auto"/>
          <w:szCs w:val="24"/>
        </w:rPr>
      </w:pPr>
    </w:p>
    <w:p w:rsidR="00705915" w:rsidRPr="00705915" w:rsidRDefault="00705915" w:rsidP="00705915">
      <w:pPr>
        <w:widowControl/>
        <w:jc w:val="center"/>
        <w:rPr>
          <w:rFonts w:ascii="Times New Roman" w:eastAsiaTheme="minorHAnsi" w:hAnsi="Times New Roman" w:cs="Times New Roman"/>
          <w:color w:val="auto"/>
          <w:szCs w:val="24"/>
        </w:rPr>
      </w:pPr>
      <w:r>
        <w:rPr>
          <w:rFonts w:ascii="Times New Roman" w:eastAsiaTheme="minorHAnsi" w:hAnsi="Times New Roman" w:cs="Times New Roman"/>
          <w:noProof/>
          <w:color w:val="auto"/>
          <w:szCs w:val="24"/>
        </w:rPr>
        <mc:AlternateContent>
          <mc:Choice Requires="wps">
            <w:drawing>
              <wp:anchor distT="0" distB="0" distL="114300" distR="114300" simplePos="0" relativeHeight="251686912" behindDoc="0" locked="0" layoutInCell="1" allowOverlap="1" wp14:anchorId="56B0E175" wp14:editId="5AC62868">
                <wp:simplePos x="0" y="0"/>
                <wp:positionH relativeFrom="column">
                  <wp:posOffset>5113020</wp:posOffset>
                </wp:positionH>
                <wp:positionV relativeFrom="paragraph">
                  <wp:posOffset>1137920</wp:posOffset>
                </wp:positionV>
                <wp:extent cx="220980" cy="0"/>
                <wp:effectExtent l="38100" t="76200" r="0" b="114300"/>
                <wp:wrapNone/>
                <wp:docPr id="294" name="Straight Arrow Connector 294"/>
                <wp:cNvGraphicFramePr/>
                <a:graphic xmlns:a="http://schemas.openxmlformats.org/drawingml/2006/main">
                  <a:graphicData uri="http://schemas.microsoft.com/office/word/2010/wordprocessingShape">
                    <wps:wsp>
                      <wps:cNvCnPr/>
                      <wps:spPr>
                        <a:xfrm flipH="1">
                          <a:off x="0" y="0"/>
                          <a:ext cx="2209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1F4E84" id="Straight Arrow Connector 294" o:spid="_x0000_s1026" type="#_x0000_t32" style="position:absolute;margin-left:402.6pt;margin-top:89.6pt;width:17.4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Le7AEAAD0EAAAOAAAAZHJzL2Uyb0RvYy54bWysU9uO0zAQfUfiHyy/06QVQrtV0xXqsvCA&#10;oGLhA7yO3ViyPdbYNMnfM3bSlJuQQLxYHnvOmTnH493d4Cw7K4wGfMPXq5oz5SW0xp8a/uXzw4sb&#10;zmISvhUWvGr4qCK/2z9/tuvDVm2gA9sqZETi47YPDe9SCtuqirJTTsQVBOXpUgM6kSjEU9Wi6Ind&#10;2WpT16+qHrANCFLFSKf30yXfF36tlUwftY4qMdtw6i2VFcv6lNdqvxPbE4rQGTm3If6hCyeMp6IL&#10;1b1Ign1F8wuVMxIhgk4rCa4CrY1URQOpWdc/qXnsRFBFC5kTw2JT/H+08sP5iMy0Dd/cvuTMC0eP&#10;9JhQmFOX2GtE6NkBvCcjAVnOIcf6ELcEPPgjzlEMR8zyB42OaWvCOxqGYghJZEPxe1z8VkNikg43&#10;m/r2hl5FXq6qiSEzBYzprQLH8qbhcW5p6WViF+f3MVEPBLwAMtj6vEawpn0w1pYgT5Q6WGRnQbOQ&#10;hnVWQrgfspIw9o1vWRoD+SCy/DktU1ZZ+CS17NJo1VTuk9JkIkma2irjey0mpFQ+XQpaT9kZpqm1&#10;BVgXt/4InPMzVJXR/hvwgiiVwacF7IwH/F31q0d6yr84MOnOFjxBO5YhKNbQjBZL5/+UP8H3cYFf&#10;f/3+GwAAAP//AwBQSwMEFAAGAAgAAAAhAH8ABZTeAAAACwEAAA8AAABkcnMvZG93bnJldi54bWxM&#10;j9FKxDAQRd8F/yGM4Iu4iYuttTZdRBHBFcFdPyBtYltMJiXJtvXvHWFB32bmXu6cW20WZ9lkQhw8&#10;SrhaCWAGW68H7CR87J8uC2AxKdTKejQSvk2ETX16UqlS+xnfzbRLHaMQjKWS0Kc0lpzHtjdOxZUf&#10;DZL26YNTidbQcR3UTOHO8rUQOXdqQPrQq9E89Kb92h2chIuXac5f3/aP29DaKWuybf6cN1Keny33&#10;d8CSWdKfGX7xCR1qYmr8AXVkVkIhsjVZSbi5pYEcxbWgds3xwuuK/+9Q/wAAAP//AwBQSwECLQAU&#10;AAYACAAAACEAtoM4kv4AAADhAQAAEwAAAAAAAAAAAAAAAAAAAAAAW0NvbnRlbnRfVHlwZXNdLnht&#10;bFBLAQItABQABgAIAAAAIQA4/SH/1gAAAJQBAAALAAAAAAAAAAAAAAAAAC8BAABfcmVscy8ucmVs&#10;c1BLAQItABQABgAIAAAAIQAFSDLe7AEAAD0EAAAOAAAAAAAAAAAAAAAAAC4CAABkcnMvZTJvRG9j&#10;LnhtbFBLAQItABQABgAIAAAAIQB/AAWU3gAAAAsBAAAPAAAAAAAAAAAAAAAAAEYEAABkcnMvZG93&#10;bnJldi54bWxQSwUGAAAAAAQABADzAAAAUQUAAAAA&#10;" strokecolor="black [3213]">
                <v:stroke endarrow="open"/>
              </v:shape>
            </w:pict>
          </mc:Fallback>
        </mc:AlternateContent>
      </w:r>
      <w:r>
        <w:rPr>
          <w:rFonts w:ascii="Times New Roman" w:eastAsiaTheme="minorHAnsi" w:hAnsi="Times New Roman" w:cs="Times New Roman"/>
          <w:noProof/>
          <w:color w:val="auto"/>
          <w:szCs w:val="24"/>
        </w:rPr>
        <mc:AlternateContent>
          <mc:Choice Requires="wps">
            <w:drawing>
              <wp:anchor distT="0" distB="0" distL="114300" distR="114300" simplePos="0" relativeHeight="251685888" behindDoc="0" locked="0" layoutInCell="1" allowOverlap="1" wp14:anchorId="7F0914FD" wp14:editId="1A772DBE">
                <wp:simplePos x="0" y="0"/>
                <wp:positionH relativeFrom="column">
                  <wp:posOffset>4023360</wp:posOffset>
                </wp:positionH>
                <wp:positionV relativeFrom="paragraph">
                  <wp:posOffset>2890520</wp:posOffset>
                </wp:positionV>
                <wp:extent cx="1005840" cy="304800"/>
                <wp:effectExtent l="38100" t="57150" r="22860" b="19050"/>
                <wp:wrapNone/>
                <wp:docPr id="293" name="Straight Arrow Connector 293"/>
                <wp:cNvGraphicFramePr/>
                <a:graphic xmlns:a="http://schemas.openxmlformats.org/drawingml/2006/main">
                  <a:graphicData uri="http://schemas.microsoft.com/office/word/2010/wordprocessingShape">
                    <wps:wsp>
                      <wps:cNvCnPr/>
                      <wps:spPr>
                        <a:xfrm flipH="1" flipV="1">
                          <a:off x="0" y="0"/>
                          <a:ext cx="100584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613A6B" id="Straight Arrow Connector 293" o:spid="_x0000_s1026" type="#_x0000_t32" style="position:absolute;margin-left:316.8pt;margin-top:227.6pt;width:79.2pt;height:24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jB9wEAAE0EAAAOAAAAZHJzL2Uyb0RvYy54bWysVFGP0zAMfkfiP0R5Z+12BxrTuhPacfCA&#10;YOIO3nNpskZK4sgJ6/bvcdKugwMJgXixnNif7e+L2/XN0Vl2UBgN+IbPZzVnyktojd83/MvD3Ysl&#10;ZzEJ3woLXjX8pCK/2Tx/tu7DSi2gA9sqZFTEx1UfGt6lFFZVFWWnnIgzCMpTUAM6keiI+6pF0VN1&#10;Z6tFXb+qesA2IEgVI93eDkG+KfW1VjJ90jqqxGzDabZULBb7mG21WYvVHkXojBzHEP8whRPGU9Op&#10;1K1Ign1D80spZyRCBJ1mElwFWhupCgdiM6+fsLnvRFCFC4kTwyRT/H9l5cfDDplpG754fcWZF44e&#10;6T6hMPsusTeI0LMteE9CArKcQ4r1Ia4IuPU7HE8x7DDTP2p0TFsT3tMy8OJ9zV6OEVl2LMqfJuXV&#10;MTFJl/O6frm8pgeSFLuqr5d1eZpqqJjRAWN6p8Cx7DQ8jiNOsw09xOFDTDQTAc+ADLY+2wjWtHfG&#10;2nLIG6a2FtlB0G6k4zwzI9xPWUkY+9a3LJ0C6SKyHGNaLlllIQbqxUsnq4Z2n5UmUTOxQr2s86WZ&#10;kFL5dG5oPWVnmKbRJmD9Z+CYn6GqrPrfgCdE6Qw+TWBnPODvul800kP+WYGBd5bgEdpTWYoiDe1s&#10;kXT8vvJH8eO5wC9/gc13AAAA//8DAFBLAwQUAAYACAAAACEAYHvlJ+IAAAALAQAADwAAAGRycy9k&#10;b3ducmV2LnhtbEyPwU7DMBBE70j8g7VIXBC1mzQBQpwKkLiBBC1C9ObGS2yI11HstunfY05wXO3T&#10;zJt6Obme7XEM1pOE+UwAQ2q9ttRJeFs/Xl4DC1GRVr0nlHDEAMvm9KRWlfYHesX9KnYshVColAQT&#10;41BxHlqDToWZH5DS79OPTsV0jh3XozqkcNfzTIiSO2UpNRg14IPB9nu1cxLs18f7y8Vmcdzk99a4&#10;9Tw8i6dWyvOz6e4WWMQp/sHwq5/UoUlOW78jHVgvoczzMqESFkWRAUvE1U2W1m0lFCLPgDc1/7+h&#10;+QEAAP//AwBQSwECLQAUAAYACAAAACEAtoM4kv4AAADhAQAAEwAAAAAAAAAAAAAAAAAAAAAAW0Nv&#10;bnRlbnRfVHlwZXNdLnhtbFBLAQItABQABgAIAAAAIQA4/SH/1gAAAJQBAAALAAAAAAAAAAAAAAAA&#10;AC8BAABfcmVscy8ucmVsc1BLAQItABQABgAIAAAAIQAgL3jB9wEAAE0EAAAOAAAAAAAAAAAAAAAA&#10;AC4CAABkcnMvZTJvRG9jLnhtbFBLAQItABQABgAIAAAAIQBge+Un4gAAAAsBAAAPAAAAAAAAAAAA&#10;AAAAAFEEAABkcnMvZG93bnJldi54bWxQSwUGAAAAAAQABADzAAAAYAUAAAAA&#10;" strokecolor="black [3213]">
                <v:stroke endarrow="open"/>
              </v:shape>
            </w:pict>
          </mc:Fallback>
        </mc:AlternateContent>
      </w:r>
      <w:r>
        <w:rPr>
          <w:rFonts w:ascii="Times New Roman" w:eastAsiaTheme="minorHAnsi" w:hAnsi="Times New Roman" w:cs="Times New Roman"/>
          <w:noProof/>
          <w:color w:val="auto"/>
          <w:szCs w:val="24"/>
        </w:rPr>
        <mc:AlternateContent>
          <mc:Choice Requires="wps">
            <w:drawing>
              <wp:anchor distT="0" distB="0" distL="114300" distR="114300" simplePos="0" relativeHeight="251684864" behindDoc="0" locked="0" layoutInCell="1" allowOverlap="1" wp14:anchorId="692280DA" wp14:editId="6BB61930">
                <wp:simplePos x="0" y="0"/>
                <wp:positionH relativeFrom="column">
                  <wp:posOffset>1104900</wp:posOffset>
                </wp:positionH>
                <wp:positionV relativeFrom="paragraph">
                  <wp:posOffset>1704975</wp:posOffset>
                </wp:positionV>
                <wp:extent cx="312420" cy="0"/>
                <wp:effectExtent l="0" t="76200" r="11430" b="114300"/>
                <wp:wrapNone/>
                <wp:docPr id="292" name="Straight Arrow Connector 292"/>
                <wp:cNvGraphicFramePr/>
                <a:graphic xmlns:a="http://schemas.openxmlformats.org/drawingml/2006/main">
                  <a:graphicData uri="http://schemas.microsoft.com/office/word/2010/wordprocessingShape">
                    <wps:wsp>
                      <wps:cNvCnPr/>
                      <wps:spPr>
                        <a:xfrm>
                          <a:off x="0" y="0"/>
                          <a:ext cx="3124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C2BF34" id="Straight Arrow Connector 292" o:spid="_x0000_s1026" type="#_x0000_t32" style="position:absolute;margin-left:87pt;margin-top:134.25pt;width:24.6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xTI5AEAADMEAAAOAAAAZHJzL2Uyb0RvYy54bWysU9uO0zAQfUfiHyy/07QBIaiarlCX5QVB&#10;xcIHeB27sWR7rLFpkr9n7KQpN620iBcnY8+ZM+d4vLsZnGVnhdGAb/hmteZMeQmt8aeGf/t69+IN&#10;ZzEJ3woLXjV8VJHf7J8/2/Vhq2rowLYKGRXxcduHhncphW1VRdkpJ+IKgvJ0qAGdSBTiqWpR9FTd&#10;2aper19XPWAbEKSKkXZvp0O+L/W1VjJ91jqqxGzDqbdUVizrQ16r/U5sTyhCZ+TchviHLpwwnkiX&#10;UrciCfYdzR+lnJEIEXRaSXAVaG2kKhpIzWb9m5r7TgRVtJA5MSw2xf9XVn46H5GZtuH125ozLxxd&#10;0n1CYU5dYu8QoWcH8J6MBGQ5hxzrQ9wS8OCPOEcxHDHLHzS6/CVhbCguj4vLakhM0ubLTf2qpruQ&#10;l6PqigsY0wcFjuWfhse5kaWDTTFZnD/GRMwEvAAyqfV5jWBNe2esLUGeI3WwyM6CJiANm9w/4X7J&#10;SsLY975laQykXmTRc1ouWWW5k8Dyl0arJrovSpN1JGlqqwztlUxIqXy6EFpP2RmmqbUFuC56HgXO&#10;+RmqykA/BbwgCjP4tICd8YB/Y796pKf8iwOT7mzBA7RjufpiDU1msXR+RXn0f44L/PrW9z8AAAD/&#10;/wMAUEsDBBQABgAIAAAAIQDgOZhl3wAAAAsBAAAPAAAAZHJzL2Rvd25yZXYueG1sTI/BTsMwEETv&#10;SPyDtUjcqIOBtgpxKoTEoQcObRG0N8feJhHxOordNPw9i4QEx5kdzb4pVpPvxIhDbANpuJ1lIJBs&#10;cC3VGt52LzdLEDEZcqYLhBq+MMKqvLwoTO7CmTY4blMtuIRibjQ0KfW5lNE26E2chR6Jb8cweJNY&#10;DrV0gzlzue+kyrK59KYl/tCYHp8btJ/bk9fw+rHu3221Obj9tB6zg7HHkaLW11fT0yOIhFP6C8MP&#10;PqNDyUxVOJGLomO9uOctSYOaLx9AcEKpOwWi+nVkWcj/G8pvAAAA//8DAFBLAQItABQABgAIAAAA&#10;IQC2gziS/gAAAOEBAAATAAAAAAAAAAAAAAAAAAAAAABbQ29udGVudF9UeXBlc10ueG1sUEsBAi0A&#10;FAAGAAgAAAAhADj9If/WAAAAlAEAAAsAAAAAAAAAAAAAAAAALwEAAF9yZWxzLy5yZWxzUEsBAi0A&#10;FAAGAAgAAAAhADvfFMjkAQAAMwQAAA4AAAAAAAAAAAAAAAAALgIAAGRycy9lMm9Eb2MueG1sUEsB&#10;Ai0AFAAGAAgAAAAhAOA5mGXfAAAACwEAAA8AAAAAAAAAAAAAAAAAPgQAAGRycy9kb3ducmV2Lnht&#10;bFBLBQYAAAAABAAEAPMAAABKBQAAAAA=&#10;" strokecolor="black [3213]">
                <v:stroke endarrow="open"/>
              </v:shape>
            </w:pict>
          </mc:Fallback>
        </mc:AlternateContent>
      </w:r>
      <w:r>
        <w:rPr>
          <w:rFonts w:ascii="Times New Roman" w:eastAsiaTheme="minorHAnsi" w:hAnsi="Times New Roman" w:cs="Times New Roman"/>
          <w:noProof/>
          <w:color w:val="auto"/>
          <w:szCs w:val="24"/>
        </w:rPr>
        <mc:AlternateContent>
          <mc:Choice Requires="wps">
            <w:drawing>
              <wp:anchor distT="0" distB="0" distL="114300" distR="114300" simplePos="0" relativeHeight="251683840" behindDoc="0" locked="0" layoutInCell="1" allowOverlap="1" wp14:anchorId="43F13927" wp14:editId="182A6A9B">
                <wp:simplePos x="0" y="0"/>
                <wp:positionH relativeFrom="column">
                  <wp:posOffset>1203960</wp:posOffset>
                </wp:positionH>
                <wp:positionV relativeFrom="paragraph">
                  <wp:posOffset>353060</wp:posOffset>
                </wp:positionV>
                <wp:extent cx="541020" cy="388620"/>
                <wp:effectExtent l="0" t="0" r="49530" b="49530"/>
                <wp:wrapNone/>
                <wp:docPr id="291" name="Straight Arrow Connector 291"/>
                <wp:cNvGraphicFramePr/>
                <a:graphic xmlns:a="http://schemas.openxmlformats.org/drawingml/2006/main">
                  <a:graphicData uri="http://schemas.microsoft.com/office/word/2010/wordprocessingShape">
                    <wps:wsp>
                      <wps:cNvCnPr/>
                      <wps:spPr>
                        <a:xfrm>
                          <a:off x="0" y="0"/>
                          <a:ext cx="541020" cy="388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D15467" id="Straight Arrow Connector 291" o:spid="_x0000_s1026" type="#_x0000_t32" style="position:absolute;margin-left:94.8pt;margin-top:27.8pt;width:42.6pt;height:3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n6QEAADgEAAAOAAAAZHJzL2Uyb0RvYy54bWysU9uO0zAQfUfiHyy/06QFVqVqukJdlhcE&#10;1S58gNexG0u2xxqbJv17xk6achMSiJeJJ54zM+fMeHs7OMtOCqMB3/DlouZMeQmt8ceGf/l8/2LN&#10;WUzCt8KCVw0/q8hvd8+fbfuwUSvowLYKGSXxcdOHhncphU1VRdkpJ+ICgvJ0qQGdSOTisWpR9JTd&#10;2WpV1zdVD9gGBKlipL934yXflfxaK5k+aR1VYrbh1FsqFot9yrbabcXmiCJ0Rk5tiH/owgnjqeic&#10;6k4kwb6i+SWVMxIhgk4LCa4CrY1UhQOxWdY/sXnsRFCFC4kTwyxT/H9p5cfTAZlpG756s+TMC0dD&#10;ekwozLFL7C0i9GwP3pOQgCzHkGJ9iBsC7v0BJy+GA2b6g0aXv0SMDUXl86yyGhKT9PP1q2W9ollI&#10;unq5Xt/QmbJUV3DAmN4rcCwfGh6nbuY2lkVpcfoQ0wi8AHJl67ONYE17b6wtTl4mtbfIToLWIA2F&#10;BBX8ISoJY9/5lqVzIAlEZj71lVNWmfPIspzS2aqx3IPSpB/xGtsqm3stJqRUPl0KWk/RGaaptRlY&#10;Fz5/BE7xGarKVv8NeEaUyuDTDHbGA/6u+lUjPcZfFBh5ZwmeoD2X+RdpaD3LDKenlPf/e7/Arw9+&#10;9w0AAP//AwBQSwMEFAAGAAgAAAAhAINQPuTfAAAACgEAAA8AAABkcnMvZG93bnJldi54bWxMj7FO&#10;w0AQRHsk/uG0SHTknIgYY3yOEBJFCooEBKRb+za2hW/P8l0c8/csFVSr0TzNzhSb2fVqojF0ng0s&#10;Fwko4trbjhsDb6/PNxmoEJEt9p7JwDcF2JSXFwXm1p95R9M+NkpCOORooI1xyLUOdUsOw8IPxOId&#10;/egwihwbbUc8S7jr9SpJUu2wY/nQ4kBPLdVf+5Mz8PKxHd7ranewn/N2Sg5YHycOxlxfzY8PoCLN&#10;8Q+G3/pSHUrpVPkT26B60dl9KqiB9VquAKu7W9lSibNMM9Blof9PKH8AAAD//wMAUEsBAi0AFAAG&#10;AAgAAAAhALaDOJL+AAAA4QEAABMAAAAAAAAAAAAAAAAAAAAAAFtDb250ZW50X1R5cGVzXS54bWxQ&#10;SwECLQAUAAYACAAAACEAOP0h/9YAAACUAQAACwAAAAAAAAAAAAAAAAAvAQAAX3JlbHMvLnJlbHNQ&#10;SwECLQAUAAYACAAAACEAc/uSZ+kBAAA4BAAADgAAAAAAAAAAAAAAAAAuAgAAZHJzL2Uyb0RvYy54&#10;bWxQSwECLQAUAAYACAAAACEAg1A+5N8AAAAKAQAADwAAAAAAAAAAAAAAAABDBAAAZHJzL2Rvd25y&#10;ZXYueG1sUEsFBgAAAAAEAAQA8wAAAE8FAAAAAA==&#10;" strokecolor="black [3213]">
                <v:stroke endarrow="open"/>
              </v:shape>
            </w:pict>
          </mc:Fallback>
        </mc:AlternateContent>
      </w:r>
      <w:r w:rsidRPr="00705915">
        <w:rPr>
          <w:rFonts w:ascii="Times New Roman" w:eastAsiaTheme="minorHAnsi" w:hAnsi="Times New Roman" w:cs="Times New Roman"/>
          <w:noProof/>
          <w:color w:val="auto"/>
          <w:szCs w:val="24"/>
        </w:rPr>
        <mc:AlternateContent>
          <mc:Choice Requires="wps">
            <w:drawing>
              <wp:anchor distT="0" distB="0" distL="114300" distR="114300" simplePos="0" relativeHeight="251674624" behindDoc="0" locked="0" layoutInCell="1" allowOverlap="1" wp14:anchorId="2E488331" wp14:editId="2EDDC233">
                <wp:simplePos x="0" y="0"/>
                <wp:positionH relativeFrom="column">
                  <wp:posOffset>99060</wp:posOffset>
                </wp:positionH>
                <wp:positionV relativeFrom="paragraph">
                  <wp:posOffset>1540510</wp:posOffset>
                </wp:positionV>
                <wp:extent cx="1005840" cy="1403985"/>
                <wp:effectExtent l="0" t="0" r="2286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03985"/>
                        </a:xfrm>
                        <a:prstGeom prst="rect">
                          <a:avLst/>
                        </a:prstGeom>
                        <a:solidFill>
                          <a:srgbClr val="FFFFFF"/>
                        </a:solidFill>
                        <a:ln w="9525">
                          <a:solidFill>
                            <a:srgbClr val="000000"/>
                          </a:solidFill>
                          <a:miter lim="800000"/>
                          <a:headEnd/>
                          <a:tailEnd/>
                        </a:ln>
                      </wps:spPr>
                      <wps:txbx>
                        <w:txbxContent>
                          <w:p w:rsidR="005C5D64" w:rsidRDefault="005C5D64" w:rsidP="00705915">
                            <w:r>
                              <w:t>Y-axis Labels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488331" id="_x0000_s1031" type="#_x0000_t202" style="position:absolute;left:0;text-align:left;margin-left:7.8pt;margin-top:121.3pt;width:79.2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HwJAIAAE0EAAAOAAAAZHJzL2Uyb0RvYy54bWysVNtu2zAMfR+wfxD0vtjxkjUx4hRdugwD&#10;ugvQ7gNoWY6F6TZJiZ19fSk5TbPbyzA/CKJIHR4eUl5dD0qSA3deGF3R6SSnhGtmGqF3Ff36sH21&#10;oMQH0A1Io3lFj9zT6/XLF6velrwwnZENdwRBtC97W9EuBFtmmWcdV+AnxnKNztY4BQFNt8saBz2i&#10;K5kVef4m641rrDOMe4+nt6OTrhN+23IWPret54HIiiK3kFaX1jqu2XoF5c6B7QQ70YB/YKFAaEx6&#10;hrqFAGTvxG9QSjBnvGnDhBmVmbYVjKcasJpp/ks19x1YnmpBcbw9y+T/Hyz7dPjiiGgqWlxRokFh&#10;jx74EMhbM5AiytNbX2LUvcW4MOAxtjmV6u2dYd880WbTgd7xG+dM33FokN403swuro44PoLU/UfT&#10;YBrYB5OAhtapqB2qQRAd23Q8tyZSYTFlns8XM3Qx9E1n+evlYp5yQPl03Tof3nOjSNxU1GHvEzwc&#10;7nyIdKB8ConZvJGi2Qopk+F29UY6cgCck236Tug/hUlN+oou58V8VOCvEHn6/gShRMCBl0JVdHEO&#10;gjLq9k43aRwDCDnukbLUJyGjdqOKYaiH1LKkQBS5Ns0RlXVmnG98j7jpjPtBSY+zXVH/fQ+OUyI/&#10;aOzOcjqLUoZkzOZXBRru0lNfekAzhKpooGTcbkJ6QEk3e4Nd3Iqk7zOTE2Wc2ST76X3FR3Fpp6jn&#10;v8D6EQAA//8DAFBLAwQUAAYACAAAACEA7e1/Vt0AAAAKAQAADwAAAGRycy9kb3ducmV2LnhtbEyP&#10;TW+CQBCG7036HzbTpBdTlyJggyymNfHUk9TeV3YEUnaWsqviv+94qrd5M0/ej2I92V6ccfSdIwWv&#10;8wgEUu1MR42C/df25Q2ED5qM7h2hgit6WJePD4XOjbvQDs9VaASbkM+1gjaEIZfS1y1a7eduQOLf&#10;0Y1WB5ZjI82oL2xuexlHUSat7ogTWj3gpsX6pzpZBdlvtZh9fpsZ7a7bj7G2qdnsU6Wen6b3FYiA&#10;U/iH4Vafq0PJnQ7uRMaLnnWaMakgTmI+bsAy4XEHBUm2WIIsC3k/ofwDAAD//wMAUEsBAi0AFAAG&#10;AAgAAAAhALaDOJL+AAAA4QEAABMAAAAAAAAAAAAAAAAAAAAAAFtDb250ZW50X1R5cGVzXS54bWxQ&#10;SwECLQAUAAYACAAAACEAOP0h/9YAAACUAQAACwAAAAAAAAAAAAAAAAAvAQAAX3JlbHMvLnJlbHNQ&#10;SwECLQAUAAYACAAAACEA7GBh8CQCAABNBAAADgAAAAAAAAAAAAAAAAAuAgAAZHJzL2Uyb0RvYy54&#10;bWxQSwECLQAUAAYACAAAACEA7e1/Vt0AAAAKAQAADwAAAAAAAAAAAAAAAAB+BAAAZHJzL2Rvd25y&#10;ZXYueG1sUEsFBgAAAAAEAAQA8wAAAIgFAAAAAA==&#10;">
                <v:textbox style="mso-fit-shape-to-text:t">
                  <w:txbxContent>
                    <w:p w:rsidR="005C5D64" w:rsidRDefault="005C5D64" w:rsidP="00705915">
                      <w:r>
                        <w:t>Y-axis Labels</w:t>
                      </w:r>
                    </w:p>
                  </w:txbxContent>
                </v:textbox>
              </v:shape>
            </w:pict>
          </mc:Fallback>
        </mc:AlternateContent>
      </w:r>
      <w:r w:rsidRPr="00705915">
        <w:rPr>
          <w:rFonts w:ascii="Times New Roman" w:eastAsiaTheme="minorHAnsi" w:hAnsi="Times New Roman" w:cs="Times New Roman"/>
          <w:noProof/>
          <w:color w:val="auto"/>
          <w:szCs w:val="24"/>
        </w:rPr>
        <mc:AlternateContent>
          <mc:Choice Requires="wps">
            <w:drawing>
              <wp:anchor distT="0" distB="0" distL="114300" distR="114300" simplePos="0" relativeHeight="251677696" behindDoc="0" locked="0" layoutInCell="1" allowOverlap="1" wp14:anchorId="0C6FD860" wp14:editId="39CC970B">
                <wp:simplePos x="0" y="0"/>
                <wp:positionH relativeFrom="column">
                  <wp:posOffset>45720</wp:posOffset>
                </wp:positionH>
                <wp:positionV relativeFrom="paragraph">
                  <wp:posOffset>140335</wp:posOffset>
                </wp:positionV>
                <wp:extent cx="1158240" cy="1403985"/>
                <wp:effectExtent l="0" t="0" r="2286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403985"/>
                        </a:xfrm>
                        <a:prstGeom prst="rect">
                          <a:avLst/>
                        </a:prstGeom>
                        <a:solidFill>
                          <a:srgbClr val="FFFFFF"/>
                        </a:solidFill>
                        <a:ln w="9525">
                          <a:solidFill>
                            <a:srgbClr val="000000"/>
                          </a:solidFill>
                          <a:miter lim="800000"/>
                          <a:headEnd/>
                          <a:tailEnd/>
                        </a:ln>
                      </wps:spPr>
                      <wps:txbx>
                        <w:txbxContent>
                          <w:p w:rsidR="005C5D64" w:rsidRDefault="005C5D64" w:rsidP="00705915">
                            <w:r>
                              <w:t>Legend is clearly visible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FD860" id="_x0000_s1032" type="#_x0000_t202" style="position:absolute;left:0;text-align:left;margin-left:3.6pt;margin-top:11.05pt;width:91.2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s0JQIAAE0EAAAOAAAAZHJzL2Uyb0RvYy54bWysVNtu2zAMfR+wfxD0vtjxki4x4hRdugwD&#10;ugvQ7gNoWY6F6TZJiZ19fSk5TbPbyzA/CKJIHR4eUl5dD0qSA3deGF3R6SSnhGtmGqF3Ff36sH21&#10;oMQH0A1Io3lFj9zT6/XLF6velrwwnZENdwRBtC97W9EuBFtmmWcdV+AnxnKNztY4BQFNt8saBz2i&#10;K5kVeX6V9cY11hnGvcfT29FJ1wm/bTkLn9vW80BkRZFbSKtLax3XbL2CcufAdoKdaMA/sFAgNCY9&#10;Q91CALJ34jcoJZgz3rRhwozKTNsKxlMNWM00/6Wa+w4sT7WgON6eZfL/D5Z9OnxxRDQVLWaUaFDY&#10;owc+BPLWDKSI8vTWlxh1bzEuDHiMbU6lentn2DdPtNl0oHf8xjnTdxwapDeNN7OLqyOOjyB1/9E0&#10;mAb2wSSgoXUqaodqEETHNh3PrYlUWEw5nS+KGboY+qaz/PVyMU85oHy6bp0P77lRJG4q6rD3CR4O&#10;dz5EOlA+hcRs3kjRbIWUyXC7eiMdOQDOyTZ9J/SfwqQmfUWX82I+KvBXiDx9f4JQIuDAS6EqujgH&#10;QRl1e6ebNI4BhBz3SFnqk5BRu1HFMNRDatlVTBBFrk1zRGWdGecb3yNuOuN+UNLjbFfUf9+D45TI&#10;Dxq7s5zOopQhGbP5mwINd+mpLz2gGUJVNFAybjchPaCkm73BLm5F0veZyYkyzmyS/fS+4qO4tFPU&#10;819g/QgAAP//AwBQSwMEFAAGAAgAAAAhAO0XnmbcAAAACAEAAA8AAABkcnMvZG93bnJldi54bWxM&#10;j8FuwjAQRO9I/QdrK/WCioOBlIY4iCJx6omU3k28TSLidbANhL+vObXH2RnNvM3Xg+nYFZ1vLUmY&#10;ThJgSJXVLdUSDl+71yUwHxRp1VlCCXf0sC6eRrnKtL3RHq9lqFksIZ8pCU0Ifca5rxo0yk9sjxS9&#10;H+uMClG6mmunbrHcdFwkScqNaikuNKrHbYPVqbwYCem5nI0/v/WY9vfdh6vMQm8PCylfnofNCljA&#10;IfyF4YEf0aGITEd7Ie1ZJ+FNxKAEIabAHvbyPQV2jIf5TAAvcv7/geIXAAD//wMAUEsBAi0AFAAG&#10;AAgAAAAhALaDOJL+AAAA4QEAABMAAAAAAAAAAAAAAAAAAAAAAFtDb250ZW50X1R5cGVzXS54bWxQ&#10;SwECLQAUAAYACAAAACEAOP0h/9YAAACUAQAACwAAAAAAAAAAAAAAAAAvAQAAX3JlbHMvLnJlbHNQ&#10;SwECLQAUAAYACAAAACEA4mJ7NCUCAABNBAAADgAAAAAAAAAAAAAAAAAuAgAAZHJzL2Uyb0RvYy54&#10;bWxQSwECLQAUAAYACAAAACEA7ReeZtwAAAAIAQAADwAAAAAAAAAAAAAAAAB/BAAAZHJzL2Rvd25y&#10;ZXYueG1sUEsFBgAAAAAEAAQA8wAAAIgFAAAAAA==&#10;">
                <v:textbox style="mso-fit-shape-to-text:t">
                  <w:txbxContent>
                    <w:p w:rsidR="005C5D64" w:rsidRDefault="005C5D64" w:rsidP="00705915">
                      <w:r>
                        <w:t>Legend is clearly visible</w:t>
                      </w:r>
                    </w:p>
                  </w:txbxContent>
                </v:textbox>
              </v:shape>
            </w:pict>
          </mc:Fallback>
        </mc:AlternateContent>
      </w:r>
      <w:r w:rsidRPr="00705915">
        <w:rPr>
          <w:rFonts w:ascii="Times New Roman" w:eastAsiaTheme="minorHAnsi" w:hAnsi="Times New Roman" w:cs="Times New Roman"/>
          <w:noProof/>
          <w:color w:val="auto"/>
          <w:szCs w:val="24"/>
        </w:rPr>
        <mc:AlternateContent>
          <mc:Choice Requires="wps">
            <w:drawing>
              <wp:anchor distT="0" distB="0" distL="114300" distR="114300" simplePos="0" relativeHeight="251676672" behindDoc="0" locked="0" layoutInCell="1" allowOverlap="1" wp14:anchorId="78CB555D" wp14:editId="2B96BEDB">
                <wp:simplePos x="0" y="0"/>
                <wp:positionH relativeFrom="column">
                  <wp:posOffset>5334000</wp:posOffset>
                </wp:positionH>
                <wp:positionV relativeFrom="paragraph">
                  <wp:posOffset>961390</wp:posOffset>
                </wp:positionV>
                <wp:extent cx="1005840" cy="1403985"/>
                <wp:effectExtent l="0" t="0" r="22860" b="1968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03985"/>
                        </a:xfrm>
                        <a:prstGeom prst="rect">
                          <a:avLst/>
                        </a:prstGeom>
                        <a:solidFill>
                          <a:srgbClr val="FFFFFF"/>
                        </a:solidFill>
                        <a:ln w="9525">
                          <a:solidFill>
                            <a:srgbClr val="000000"/>
                          </a:solidFill>
                          <a:miter lim="800000"/>
                          <a:headEnd/>
                          <a:tailEnd/>
                        </a:ln>
                      </wps:spPr>
                      <wps:txbx>
                        <w:txbxContent>
                          <w:p w:rsidR="005C5D64" w:rsidRDefault="005C5D64" w:rsidP="00705915">
                            <w:r>
                              <w:t>Value of data-points is visible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CB555D" id="_x0000_s1033" type="#_x0000_t202" style="position:absolute;left:0;text-align:left;margin-left:420pt;margin-top:75.7pt;width:79.2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KRJQIAAE0EAAAOAAAAZHJzL2Uyb0RvYy54bWysVNtu2zAMfR+wfxD0vtjJkjUx4hRdugwD&#10;ugvQ7gNoWY6FyaImKbGzry+lpGl2wR6G+UEQRerw8JDy8nroNNtL5xWako9HOWfSCKyV2Zb868Pm&#10;1ZwzH8DUoNHIkh+k59erly+WvS3kBFvUtXSMQIwvelvyNgRbZJkXrezAj9BKQ84GXQeBTLfNagc9&#10;oXc6m+T5m6xHV1uHQnpPp7dHJ18l/KaRInxuGi8D0yUnbiGtLq1VXLPVEoqtA9sqcaIB/8CiA2Uo&#10;6RnqFgKwnVO/QXVKOPTYhJHALsOmUUKmGqiacf5LNfctWJlqIXG8Pcvk/x+s+LT/4piqSz6ZcWag&#10;ox49yCGwtziwSZSnt76gqHtLcWGgY2pzKtXbOxTfPDO4bsFs5Y1z2LcSaqI3jjezi6tHHB9Bqv4j&#10;1pQGdgET0NC4LmpHajBCpzYdzq2JVERMmeez+ZRcgnzjaf56MZ+lHFA8XbfOh/cSOxY3JXfU+wQP&#10;+zsfIh0onkJiNo9a1RuldTLctlprx/ZAc7JJ3wn9pzBtWF/yxYy0+jtEnr4/QXQq0MBr1ZV8fg6C&#10;Iur2ztRpHAMofdwTZW1OQkbtjiqGoRpSy65igihyhfWBlHV4nG96j7Rp0f3grKfZLrn/vgMnOdMf&#10;DHVnMZ5GKUMyprOrCRnu0lNdesAIgip54Oy4XYf0gJIC9oa6uFFJ32cmJ8o0s0n20/uKj+LSTlHP&#10;f4HVIwAAAP//AwBQSwMEFAAGAAgAAAAhAIlSquHgAAAACwEAAA8AAABkcnMvZG93bnJldi54bWxM&#10;j81OwzAQhO9IvIO1SFwq6vQnJQ1xKqjUE6eGcnfjJYmI18F22/TtWU7ltqMZzX5TbEbbizP60DlS&#10;MJsmIJBqZzpqFBw+dk8ZiBA1Gd07QgVXDLAp7+8KnRt3oT2eq9gILqGQawVtjEMuZahbtDpM3YDE&#10;3pfzVkeWvpHG6wuX217Ok2Qlre6IP7R6wG2L9Xd1sgpWP9Vi8v5pJrS/7t58bVOzPaRKPT6Mry8g&#10;Io7xFoY/fEaHkpmO7kQmiF5Btkx4S2QjnS1BcGK9zvg4Klg8z1OQZSH/byh/AQAA//8DAFBLAQIt&#10;ABQABgAIAAAAIQC2gziS/gAAAOEBAAATAAAAAAAAAAAAAAAAAAAAAABbQ29udGVudF9UeXBlc10u&#10;eG1sUEsBAi0AFAAGAAgAAAAhADj9If/WAAAAlAEAAAsAAAAAAAAAAAAAAAAALwEAAF9yZWxzLy5y&#10;ZWxzUEsBAi0AFAAGAAgAAAAhAIwoUpElAgAATQQAAA4AAAAAAAAAAAAAAAAALgIAAGRycy9lMm9E&#10;b2MueG1sUEsBAi0AFAAGAAgAAAAhAIlSquHgAAAACwEAAA8AAAAAAAAAAAAAAAAAfwQAAGRycy9k&#10;b3ducmV2LnhtbFBLBQYAAAAABAAEAPMAAACMBQAAAAA=&#10;">
                <v:textbox style="mso-fit-shape-to-text:t">
                  <w:txbxContent>
                    <w:p w:rsidR="005C5D64" w:rsidRDefault="005C5D64" w:rsidP="00705915">
                      <w:r>
                        <w:t>Value of data-points is visible</w:t>
                      </w:r>
                    </w:p>
                  </w:txbxContent>
                </v:textbox>
              </v:shape>
            </w:pict>
          </mc:Fallback>
        </mc:AlternateContent>
      </w:r>
      <w:r w:rsidRPr="00705915">
        <w:rPr>
          <w:rFonts w:asciiTheme="minorHAnsi" w:eastAsiaTheme="minorHAnsi" w:hAnsiTheme="minorHAnsi" w:cstheme="minorBidi"/>
          <w:noProof/>
          <w:color w:val="auto"/>
          <w:szCs w:val="24"/>
        </w:rPr>
        <w:drawing>
          <wp:inline distT="0" distB="0" distL="0" distR="0" wp14:anchorId="5124AAF4" wp14:editId="06BF32DA">
            <wp:extent cx="4335780" cy="2979420"/>
            <wp:effectExtent l="0" t="0" r="26670" b="1143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4AC2" w:rsidRPr="00183C2F" w:rsidRDefault="00314AC2">
      <w:pPr>
        <w:spacing w:line="240" w:lineRule="auto"/>
        <w:rPr>
          <w:rFonts w:ascii="Times New Roman" w:hAnsi="Times New Roman" w:cs="Times New Roman"/>
        </w:rPr>
      </w:pPr>
    </w:p>
    <w:p w:rsidR="00314AC2" w:rsidRPr="00183C2F" w:rsidRDefault="00705915">
      <w:pPr>
        <w:rPr>
          <w:rFonts w:ascii="Times New Roman" w:hAnsi="Times New Roman" w:cs="Times New Roman"/>
        </w:rPr>
      </w:pPr>
      <w:r w:rsidRPr="00705915">
        <w:rPr>
          <w:rFonts w:ascii="Times New Roman" w:eastAsiaTheme="minorHAnsi" w:hAnsi="Times New Roman" w:cs="Times New Roman"/>
          <w:noProof/>
          <w:color w:val="auto"/>
          <w:szCs w:val="24"/>
        </w:rPr>
        <mc:AlternateContent>
          <mc:Choice Requires="wps">
            <w:drawing>
              <wp:anchor distT="0" distB="0" distL="114300" distR="114300" simplePos="0" relativeHeight="251675648" behindDoc="0" locked="0" layoutInCell="1" allowOverlap="1" wp14:anchorId="700E915C" wp14:editId="79EB7127">
                <wp:simplePos x="0" y="0"/>
                <wp:positionH relativeFrom="column">
                  <wp:posOffset>5029200</wp:posOffset>
                </wp:positionH>
                <wp:positionV relativeFrom="paragraph">
                  <wp:posOffset>1905</wp:posOffset>
                </wp:positionV>
                <wp:extent cx="1005840" cy="1403985"/>
                <wp:effectExtent l="0" t="0" r="2286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03985"/>
                        </a:xfrm>
                        <a:prstGeom prst="rect">
                          <a:avLst/>
                        </a:prstGeom>
                        <a:solidFill>
                          <a:srgbClr val="FFFFFF"/>
                        </a:solidFill>
                        <a:ln w="9525">
                          <a:solidFill>
                            <a:srgbClr val="000000"/>
                          </a:solidFill>
                          <a:miter lim="800000"/>
                          <a:headEnd/>
                          <a:tailEnd/>
                        </a:ln>
                      </wps:spPr>
                      <wps:txbx>
                        <w:txbxContent>
                          <w:p w:rsidR="005C5D64" w:rsidRDefault="005C5D64" w:rsidP="00705915">
                            <w:r>
                              <w:t>X-axis Labels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0E915C" id="_x0000_s1034" type="#_x0000_t202" style="position:absolute;margin-left:396pt;margin-top:.15pt;width:79.2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FxJgIAAE0EAAAOAAAAZHJzL2Uyb0RvYy54bWysVNuO2yAQfa/Uf0C8N3bcZJtYcVbbbFNV&#10;2l6k3X4AxjhGBYYCiZ1+/Q44m01vL1X9gBhmOHPmzODV9aAVOQjnJZiKTic5JcJwaKTZVfTrw/bV&#10;ghIfmGmYAiMqehSeXq9fvlj1thQFdKAa4QiCGF/2tqJdCLbMMs87oZmfgBUGnS04zQKabpc1jvWI&#10;rlVW5PlV1oNrrAMuvMfT29FJ1wm/bQUPn9vWi0BURZFbSKtLax3XbL1i5c4x20l+osH+gYVm0mDS&#10;M9QtC4zsnfwNSkvuwEMbJhx0Bm0ruUg1YDXT/Jdq7jtmRaoFxfH2LJP/f7D80+GLI7KpaHFFiWEa&#10;e/QghkDewkCKKE9vfYlR9xbjwoDH2OZUqrd3wL95YmDTMbMTN85B3wnWIL1pvJldXB1xfASp+4/Q&#10;YBq2D5CAhtbpqB2qQRAd23Q8tyZS4TFlns8XM3Rx9E1n+evlYp5ysPLpunU+vBegSdxU1GHvEzw7&#10;3PkQ6bDyKSRm86Bks5VKJcPt6o1y5MBwTrbpO6H/FKYM6Su6nBfzUYG/QuTp+xOElgEHXkld0cU5&#10;iJVRt3emSeMYmFTjHikrcxIyajeqGIZ6SC1bxARR5BqaIyrrYJxvfI+46cD9oKTH2a6o/75nTlCi&#10;PhjsznI6i1KGZMzmbwo03KWnvvQwwxGqooGScbsJ6QEl3ewNdnErk77PTE6UcWaT7Kf3FR/FpZ2i&#10;nv8C60cAAAD//wMAUEsDBBQABgAIAAAAIQDeHuPr3gAAAAgBAAAPAAAAZHJzL2Rvd25yZXYueG1s&#10;TI9BT8JAFITvJP6HzTPxQmRLoSi1r0RJOHGi4n3pPtvG7tu6u0D5964nPU5mMvNNsRlNLy7kfGcZ&#10;YT5LQBDXVnfcIBzfd4/PIHxQrFVvmRBu5GFT3k0KlWt75QNdqtCIWMI+VwhtCEMupa9bMsrP7EAc&#10;vU/rjApRukZqp66x3PQyTZKVNKrjuNCqgbYt1V/V2SCsvqvFdP+hp3y47d5cbTK9PWaID/fj6wuI&#10;QGP4C8MvfkSHMjKd7Jm1Fz3C0zqNXwLCAkS011myBHFCSNP5EmRZyP8Hyh8AAAD//wMAUEsBAi0A&#10;FAAGAAgAAAAhALaDOJL+AAAA4QEAABMAAAAAAAAAAAAAAAAAAAAAAFtDb250ZW50X1R5cGVzXS54&#10;bWxQSwECLQAUAAYACAAAACEAOP0h/9YAAACUAQAACwAAAAAAAAAAAAAAAAAvAQAAX3JlbHMvLnJl&#10;bHNQSwECLQAUAAYACAAAACEAgrARcSYCAABNBAAADgAAAAAAAAAAAAAAAAAuAgAAZHJzL2Uyb0Rv&#10;Yy54bWxQSwECLQAUAAYACAAAACEA3h7j694AAAAIAQAADwAAAAAAAAAAAAAAAACABAAAZHJzL2Rv&#10;d25yZXYueG1sUEsFBgAAAAAEAAQA8wAAAIsFAAAAAA==&#10;">
                <v:textbox style="mso-fit-shape-to-text:t">
                  <w:txbxContent>
                    <w:p w:rsidR="005C5D64" w:rsidRDefault="005C5D64" w:rsidP="00705915">
                      <w:r>
                        <w:t>X-axis Labels</w:t>
                      </w:r>
                    </w:p>
                  </w:txbxContent>
                </v:textbox>
              </v:shape>
            </w:pict>
          </mc:Fallback>
        </mc:AlternateContent>
      </w:r>
      <w:r w:rsidR="00197E7E" w:rsidRPr="00183C2F">
        <w:rPr>
          <w:rFonts w:ascii="Times New Roman" w:hAnsi="Times New Roman" w:cs="Times New Roman"/>
        </w:rPr>
        <w:br w:type="page"/>
      </w:r>
    </w:p>
    <w:p w:rsidR="00314AC2" w:rsidRPr="00183C2F" w:rsidRDefault="00197E7E">
      <w:pPr>
        <w:spacing w:line="240" w:lineRule="auto"/>
        <w:rPr>
          <w:rFonts w:ascii="Times New Roman" w:hAnsi="Times New Roman" w:cs="Times New Roman"/>
        </w:rPr>
      </w:pPr>
      <w:r w:rsidRPr="00183C2F">
        <w:rPr>
          <w:rFonts w:ascii="Times New Roman" w:hAnsi="Times New Roman" w:cs="Times New Roman"/>
          <w:b/>
          <w:sz w:val="28"/>
          <w:u w:val="single"/>
        </w:rPr>
        <w:lastRenderedPageBreak/>
        <w:t>Technical Assistance</w:t>
      </w:r>
    </w:p>
    <w:p w:rsidR="00314AC2" w:rsidRPr="00183C2F" w:rsidRDefault="00197E7E">
      <w:pPr>
        <w:spacing w:line="240" w:lineRule="auto"/>
        <w:rPr>
          <w:rFonts w:ascii="Times New Roman" w:hAnsi="Times New Roman" w:cs="Times New Roman"/>
        </w:rPr>
      </w:pPr>
      <w:r w:rsidRPr="00183C2F">
        <w:rPr>
          <w:rFonts w:ascii="Times New Roman" w:hAnsi="Times New Roman" w:cs="Times New Roman"/>
        </w:rPr>
        <w:t>If you have any questions or con</w:t>
      </w:r>
      <w:r w:rsidR="00A421CA">
        <w:rPr>
          <w:rFonts w:ascii="Times New Roman" w:hAnsi="Times New Roman" w:cs="Times New Roman"/>
        </w:rPr>
        <w:t xml:space="preserve">cerns with regard to the WSCPAR, </w:t>
      </w:r>
      <w:r w:rsidRPr="00183C2F">
        <w:rPr>
          <w:rFonts w:ascii="Times New Roman" w:hAnsi="Times New Roman" w:cs="Times New Roman"/>
        </w:rPr>
        <w:t>please feel free</w:t>
      </w:r>
      <w:r w:rsidR="00A421CA">
        <w:rPr>
          <w:rFonts w:ascii="Times New Roman" w:hAnsi="Times New Roman" w:cs="Times New Roman"/>
        </w:rPr>
        <w:t xml:space="preserve"> to contact the WSCPAR Coordinators</w:t>
      </w:r>
      <w:r w:rsidRPr="00183C2F">
        <w:rPr>
          <w:rFonts w:ascii="Times New Roman" w:hAnsi="Times New Roman" w:cs="Times New Roman"/>
        </w:rPr>
        <w:t xml:space="preserve">:  </w:t>
      </w:r>
      <w:r w:rsidRPr="00183C2F">
        <w:rPr>
          <w:rFonts w:ascii="Times New Roman" w:hAnsi="Times New Roman" w:cs="Times New Roman"/>
          <w:color w:val="C00000"/>
        </w:rPr>
        <w:t xml:space="preserve">  Todd Hadler</w:t>
      </w:r>
      <w:r w:rsidRPr="00206B5E">
        <w:rPr>
          <w:rFonts w:ascii="Times New Roman" w:hAnsi="Times New Roman" w:cs="Times New Roman"/>
          <w:color w:val="FF0000"/>
        </w:rPr>
        <w:t xml:space="preserve"> at </w:t>
      </w:r>
      <w:hyperlink r:id="rId14">
        <w:r w:rsidRPr="00206B5E">
          <w:rPr>
            <w:rFonts w:ascii="Times New Roman" w:hAnsi="Times New Roman" w:cs="Times New Roman"/>
            <w:color w:val="FF0000"/>
            <w:u w:val="single"/>
          </w:rPr>
          <w:t>hadlert@mpsd.k12.wi.us</w:t>
        </w:r>
      </w:hyperlink>
      <w:r w:rsidRPr="00206B5E">
        <w:rPr>
          <w:rFonts w:ascii="Times New Roman" w:hAnsi="Times New Roman" w:cs="Times New Roman"/>
          <w:color w:val="FF0000"/>
        </w:rPr>
        <w:t xml:space="preserve"> or</w:t>
      </w:r>
      <w:r w:rsidR="00206B5E" w:rsidRPr="00206B5E">
        <w:rPr>
          <w:rFonts w:ascii="Times New Roman" w:hAnsi="Times New Roman" w:cs="Times New Roman"/>
          <w:color w:val="FF0000"/>
        </w:rPr>
        <w:t xml:space="preserve"> (920) 663-9316 (work)</w:t>
      </w:r>
      <w:r w:rsidR="00A421CA">
        <w:rPr>
          <w:rFonts w:ascii="Times New Roman" w:hAnsi="Times New Roman" w:cs="Times New Roman"/>
          <w:color w:val="FF0000"/>
        </w:rPr>
        <w:t xml:space="preserve"> or</w:t>
      </w:r>
      <w:r w:rsidRPr="00206B5E">
        <w:rPr>
          <w:rFonts w:ascii="Times New Roman" w:hAnsi="Times New Roman" w:cs="Times New Roman"/>
          <w:color w:val="FF0000"/>
        </w:rPr>
        <w:t xml:space="preserve"> </w:t>
      </w:r>
      <w:r w:rsidR="00A421CA">
        <w:rPr>
          <w:rFonts w:ascii="Times New Roman" w:hAnsi="Times New Roman" w:cs="Times New Roman"/>
          <w:color w:val="FF0000"/>
        </w:rPr>
        <w:t xml:space="preserve">(920) 242-3183 (cell) </w:t>
      </w:r>
      <w:r w:rsidR="00206B5E" w:rsidRPr="00206B5E">
        <w:rPr>
          <w:rFonts w:ascii="Times New Roman" w:hAnsi="Times New Roman" w:cs="Times New Roman"/>
          <w:color w:val="FF0000"/>
        </w:rPr>
        <w:t xml:space="preserve">or Pam Sonmor-Wintz at </w:t>
      </w:r>
      <w:hyperlink r:id="rId15" w:history="1">
        <w:r w:rsidR="00206B5E" w:rsidRPr="00206B5E">
          <w:rPr>
            <w:rStyle w:val="Hyperlink"/>
            <w:rFonts w:ascii="Times New Roman" w:hAnsi="Times New Roman" w:cs="Times New Roman"/>
            <w:color w:val="FF0000"/>
          </w:rPr>
          <w:t>psonmorwintz@wwusd.org</w:t>
        </w:r>
      </w:hyperlink>
      <w:r w:rsidR="00206B5E">
        <w:rPr>
          <w:rFonts w:ascii="Times New Roman" w:hAnsi="Times New Roman" w:cs="Times New Roman"/>
          <w:color w:val="C00000"/>
        </w:rPr>
        <w:t xml:space="preserve"> or </w:t>
      </w:r>
      <w:r w:rsidR="00206B5E" w:rsidRPr="00206B5E">
        <w:rPr>
          <w:rFonts w:ascii="Times New Roman" w:hAnsi="Times New Roman" w:cs="Times New Roman"/>
          <w:color w:val="C00000"/>
        </w:rPr>
        <w:t>262-472-8113</w:t>
      </w:r>
      <w:r w:rsidR="00206B5E">
        <w:rPr>
          <w:rFonts w:ascii="Times New Roman" w:hAnsi="Times New Roman" w:cs="Times New Roman"/>
          <w:color w:val="C00000"/>
        </w:rPr>
        <w:t xml:space="preserve"> (work)</w:t>
      </w:r>
      <w:r w:rsidRPr="00183C2F">
        <w:rPr>
          <w:rFonts w:ascii="Times New Roman" w:hAnsi="Times New Roman" w:cs="Times New Roman"/>
          <w:color w:val="C00000"/>
        </w:rPr>
        <w:t xml:space="preserve">.  </w:t>
      </w:r>
      <w:r w:rsidRPr="00183C2F">
        <w:rPr>
          <w:rFonts w:ascii="Times New Roman" w:hAnsi="Times New Roman" w:cs="Times New Roman"/>
        </w:rPr>
        <w:t xml:space="preserve">Once you have submitted your WSCPAR, we will publish the name, phone number and email of the individual who was responsible for completing the application. This person is responsible for communicating and sharing with other schools that seek technical assistance in developing their WSCPAR. The WSCPAR process involves a network that is non-competitive; every school that meets the demands of the rubric will receive an award. </w:t>
      </w:r>
    </w:p>
    <w:p w:rsidR="00314AC2" w:rsidRPr="00183C2F" w:rsidRDefault="00314AC2">
      <w:pPr>
        <w:spacing w:line="240" w:lineRule="auto"/>
        <w:rPr>
          <w:rFonts w:ascii="Times New Roman" w:hAnsi="Times New Roman" w:cs="Times New Roman"/>
        </w:rPr>
      </w:pPr>
    </w:p>
    <w:p w:rsidR="00314AC2" w:rsidRPr="00183C2F" w:rsidRDefault="00197E7E">
      <w:pPr>
        <w:spacing w:line="240" w:lineRule="auto"/>
        <w:rPr>
          <w:rFonts w:ascii="Times New Roman" w:hAnsi="Times New Roman" w:cs="Times New Roman"/>
        </w:rPr>
      </w:pPr>
      <w:r w:rsidRPr="00183C2F">
        <w:rPr>
          <w:rFonts w:ascii="Times New Roman" w:hAnsi="Times New Roman" w:cs="Times New Roman"/>
        </w:rPr>
        <w:t xml:space="preserve">We encourage you to design your own template that reflects the program at your school and your graphics capabilities.  There are plenty of examples from previous SPARC </w:t>
      </w:r>
      <w:r w:rsidR="00C537CB">
        <w:rPr>
          <w:rFonts w:ascii="Times New Roman" w:hAnsi="Times New Roman" w:cs="Times New Roman"/>
        </w:rPr>
        <w:t xml:space="preserve">and/or WSCPAR </w:t>
      </w:r>
      <w:r w:rsidRPr="00183C2F">
        <w:rPr>
          <w:rFonts w:ascii="Times New Roman" w:hAnsi="Times New Roman" w:cs="Times New Roman"/>
        </w:rPr>
        <w:t xml:space="preserve">award winners at </w:t>
      </w:r>
      <w:hyperlink r:id="rId16">
        <w:r w:rsidRPr="00183C2F">
          <w:rPr>
            <w:rFonts w:ascii="Times New Roman" w:hAnsi="Times New Roman" w:cs="Times New Roman"/>
            <w:color w:val="0000FF"/>
            <w:u w:val="single"/>
          </w:rPr>
          <w:t>www.wscaweb.org/index.php?module=cms&amp;page=15</w:t>
        </w:r>
      </w:hyperlink>
      <w:r w:rsidRPr="00183C2F">
        <w:rPr>
          <w:rFonts w:ascii="Times New Roman" w:hAnsi="Times New Roman" w:cs="Times New Roman"/>
        </w:rPr>
        <w:t xml:space="preserve">  and </w:t>
      </w:r>
      <w:hyperlink r:id="rId17">
        <w:r w:rsidRPr="00183C2F">
          <w:rPr>
            <w:rFonts w:ascii="Times New Roman" w:hAnsi="Times New Roman" w:cs="Times New Roman"/>
            <w:color w:val="0000FF"/>
            <w:u w:val="single"/>
          </w:rPr>
          <w:t>www.sparconline.net/Home/ViewSparcs</w:t>
        </w:r>
      </w:hyperlink>
      <w:r w:rsidR="00C537CB">
        <w:rPr>
          <w:rFonts w:ascii="Times New Roman" w:hAnsi="Times New Roman" w:cs="Times New Roman"/>
          <w:color w:val="0000FF"/>
        </w:rPr>
        <w:t xml:space="preserve">.  </w:t>
      </w:r>
      <w:r w:rsidR="00C537CB">
        <w:rPr>
          <w:rFonts w:ascii="Times New Roman" w:hAnsi="Times New Roman" w:cs="Times New Roman"/>
          <w:color w:val="auto"/>
        </w:rPr>
        <w:t xml:space="preserve">Please refer to the current year WSCPAR Rubric for current requirements.  </w:t>
      </w:r>
      <w:hyperlink r:id="rId18"/>
    </w:p>
    <w:p w:rsidR="00314AC2" w:rsidRPr="00183C2F" w:rsidRDefault="005C5D64">
      <w:pPr>
        <w:spacing w:line="240" w:lineRule="auto"/>
        <w:rPr>
          <w:rFonts w:ascii="Times New Roman" w:hAnsi="Times New Roman" w:cs="Times New Roman"/>
        </w:rPr>
      </w:pPr>
      <w:hyperlink r:id="rId19"/>
    </w:p>
    <w:p w:rsidR="00314AC2" w:rsidRPr="00183C2F" w:rsidRDefault="00197E7E">
      <w:pPr>
        <w:spacing w:line="240" w:lineRule="auto"/>
        <w:rPr>
          <w:rFonts w:ascii="Times New Roman" w:hAnsi="Times New Roman" w:cs="Times New Roman"/>
        </w:rPr>
      </w:pPr>
      <w:r w:rsidRPr="00183C2F">
        <w:rPr>
          <w:rFonts w:ascii="Times New Roman" w:hAnsi="Times New Roman" w:cs="Times New Roman"/>
          <w:b/>
          <w:sz w:val="28"/>
          <w:u w:val="single"/>
        </w:rPr>
        <w:t>How and When We Score Your WSCPAR</w:t>
      </w:r>
    </w:p>
    <w:p w:rsidR="00314AC2" w:rsidRPr="00183C2F" w:rsidRDefault="000612A5">
      <w:pPr>
        <w:spacing w:line="240" w:lineRule="auto"/>
        <w:rPr>
          <w:rFonts w:ascii="Times New Roman" w:hAnsi="Times New Roman" w:cs="Times New Roman"/>
        </w:rPr>
      </w:pPr>
      <w:r>
        <w:rPr>
          <w:rFonts w:ascii="Times New Roman" w:hAnsi="Times New Roman" w:cs="Times New Roman"/>
        </w:rPr>
        <w:t>Program of Promise (</w:t>
      </w:r>
      <w:r w:rsidR="00197E7E" w:rsidRPr="00183C2F">
        <w:rPr>
          <w:rFonts w:ascii="Times New Roman" w:hAnsi="Times New Roman" w:cs="Times New Roman"/>
        </w:rPr>
        <w:t>PoP</w:t>
      </w:r>
      <w:r>
        <w:rPr>
          <w:rFonts w:ascii="Times New Roman" w:hAnsi="Times New Roman" w:cs="Times New Roman"/>
        </w:rPr>
        <w:t>)</w:t>
      </w:r>
      <w:r w:rsidR="00197E7E" w:rsidRPr="00183C2F">
        <w:rPr>
          <w:rFonts w:ascii="Times New Roman" w:hAnsi="Times New Roman" w:cs="Times New Roman"/>
        </w:rPr>
        <w:t xml:space="preserve"> Awards will be </w:t>
      </w:r>
      <w:r w:rsidR="00572B71">
        <w:rPr>
          <w:rFonts w:ascii="Times New Roman" w:hAnsi="Times New Roman" w:cs="Times New Roman"/>
        </w:rPr>
        <w:t>awarded</w:t>
      </w:r>
      <w:r w:rsidR="00197E7E" w:rsidRPr="00183C2F">
        <w:rPr>
          <w:rFonts w:ascii="Times New Roman" w:hAnsi="Times New Roman" w:cs="Times New Roman"/>
        </w:rPr>
        <w:t xml:space="preserve"> to schools with </w:t>
      </w:r>
      <w:r w:rsidR="00572B71">
        <w:rPr>
          <w:rFonts w:ascii="Times New Roman" w:hAnsi="Times New Roman" w:cs="Times New Roman"/>
        </w:rPr>
        <w:t xml:space="preserve">WSCPAR </w:t>
      </w:r>
      <w:r w:rsidR="00197E7E" w:rsidRPr="00183C2F">
        <w:rPr>
          <w:rFonts w:ascii="Times New Roman" w:hAnsi="Times New Roman" w:cs="Times New Roman"/>
        </w:rPr>
        <w:t xml:space="preserve">scores of 24 or higher with </w:t>
      </w:r>
      <w:r w:rsidR="00197E7E" w:rsidRPr="00183C2F">
        <w:rPr>
          <w:rFonts w:ascii="Times New Roman" w:hAnsi="Times New Roman" w:cs="Times New Roman"/>
          <w:u w:val="single"/>
        </w:rPr>
        <w:t>NO</w:t>
      </w:r>
      <w:r w:rsidR="00197E7E" w:rsidRPr="00183C2F">
        <w:rPr>
          <w:rFonts w:ascii="Times New Roman" w:hAnsi="Times New Roman" w:cs="Times New Roman"/>
        </w:rPr>
        <w:t xml:space="preserve"> score in the “Does Not Meet Expectations” sections.  While the difference between exceeds expectations, meets expectations and minimally meets expectations is subjective, we encourage you to use language that reflects a stronger commitment. </w:t>
      </w:r>
    </w:p>
    <w:p w:rsidR="00314AC2" w:rsidRPr="00183C2F" w:rsidRDefault="00314AC2">
      <w:pPr>
        <w:spacing w:line="240" w:lineRule="auto"/>
        <w:rPr>
          <w:rFonts w:ascii="Times New Roman" w:hAnsi="Times New Roman" w:cs="Times New Roman"/>
        </w:rPr>
      </w:pPr>
    </w:p>
    <w:p w:rsidR="00314AC2" w:rsidRPr="00183C2F" w:rsidRDefault="00197E7E">
      <w:pPr>
        <w:spacing w:line="240" w:lineRule="auto"/>
        <w:rPr>
          <w:rFonts w:ascii="Times New Roman" w:hAnsi="Times New Roman" w:cs="Times New Roman"/>
        </w:rPr>
      </w:pPr>
      <w:r w:rsidRPr="00183C2F">
        <w:rPr>
          <w:rFonts w:ascii="Times New Roman" w:hAnsi="Times New Roman" w:cs="Times New Roman"/>
        </w:rPr>
        <w:t>An email will be made to the "Individual Completing Application" acknowledging receipt of your WSCPAR application</w:t>
      </w:r>
      <w:r w:rsidR="000612A5">
        <w:rPr>
          <w:rFonts w:ascii="Times New Roman" w:hAnsi="Times New Roman" w:cs="Times New Roman"/>
        </w:rPr>
        <w:t xml:space="preserve"> after both hard and electronic copies have been received</w:t>
      </w:r>
      <w:r w:rsidRPr="00183C2F">
        <w:rPr>
          <w:rFonts w:ascii="Times New Roman" w:hAnsi="Times New Roman" w:cs="Times New Roman"/>
        </w:rPr>
        <w:t xml:space="preserve">. You will be notified by e-mail by </w:t>
      </w:r>
      <w:r w:rsidR="00BD735E">
        <w:rPr>
          <w:rFonts w:ascii="Times New Roman" w:hAnsi="Times New Roman" w:cs="Times New Roman"/>
          <w:b/>
        </w:rPr>
        <w:t>December</w:t>
      </w:r>
      <w:r w:rsidRPr="00183C2F">
        <w:rPr>
          <w:rFonts w:ascii="Times New Roman" w:hAnsi="Times New Roman" w:cs="Times New Roman"/>
          <w:b/>
        </w:rPr>
        <w:t xml:space="preserve"> 1</w:t>
      </w:r>
      <w:r w:rsidRPr="00183C2F">
        <w:rPr>
          <w:rFonts w:ascii="Times New Roman" w:hAnsi="Times New Roman" w:cs="Times New Roman"/>
          <w:b/>
          <w:vertAlign w:val="superscript"/>
        </w:rPr>
        <w:t>st</w:t>
      </w:r>
      <w:r w:rsidRPr="00183C2F">
        <w:rPr>
          <w:rFonts w:ascii="Times New Roman" w:hAnsi="Times New Roman" w:cs="Times New Roman"/>
          <w:b/>
        </w:rPr>
        <w:t>, 20</w:t>
      </w:r>
      <w:r w:rsidR="00A421CA">
        <w:rPr>
          <w:rFonts w:ascii="Times New Roman" w:hAnsi="Times New Roman" w:cs="Times New Roman"/>
          <w:b/>
        </w:rPr>
        <w:t>17</w:t>
      </w:r>
      <w:r w:rsidRPr="00183C2F">
        <w:rPr>
          <w:rFonts w:ascii="Times New Roman" w:hAnsi="Times New Roman" w:cs="Times New Roman"/>
        </w:rPr>
        <w:t xml:space="preserve"> as to the status of your WSCPAR application. No queries will be answered with regard to application status before </w:t>
      </w:r>
      <w:r w:rsidR="00BD735E">
        <w:rPr>
          <w:rFonts w:ascii="Times New Roman" w:hAnsi="Times New Roman" w:cs="Times New Roman"/>
        </w:rPr>
        <w:t>December</w:t>
      </w:r>
      <w:r w:rsidRPr="00183C2F">
        <w:rPr>
          <w:rFonts w:ascii="Times New Roman" w:hAnsi="Times New Roman" w:cs="Times New Roman"/>
        </w:rPr>
        <w:t xml:space="preserve"> 1</w:t>
      </w:r>
      <w:r w:rsidRPr="00183C2F">
        <w:rPr>
          <w:rFonts w:ascii="Times New Roman" w:hAnsi="Times New Roman" w:cs="Times New Roman"/>
          <w:vertAlign w:val="superscript"/>
        </w:rPr>
        <w:t>st</w:t>
      </w:r>
      <w:r w:rsidR="00A421CA">
        <w:rPr>
          <w:rFonts w:ascii="Times New Roman" w:hAnsi="Times New Roman" w:cs="Times New Roman"/>
        </w:rPr>
        <w:t>, 2017</w:t>
      </w:r>
      <w:r w:rsidRPr="00183C2F">
        <w:rPr>
          <w:rFonts w:ascii="Times New Roman" w:hAnsi="Times New Roman" w:cs="Times New Roman"/>
        </w:rPr>
        <w:t>.</w:t>
      </w:r>
    </w:p>
    <w:p w:rsidR="00314AC2" w:rsidRPr="00183C2F" w:rsidRDefault="00314AC2">
      <w:pPr>
        <w:spacing w:line="240" w:lineRule="auto"/>
        <w:rPr>
          <w:rFonts w:ascii="Times New Roman" w:hAnsi="Times New Roman" w:cs="Times New Roman"/>
        </w:rPr>
      </w:pPr>
    </w:p>
    <w:p w:rsidR="00314AC2" w:rsidRPr="00183C2F" w:rsidRDefault="00197E7E">
      <w:pPr>
        <w:spacing w:line="240" w:lineRule="auto"/>
        <w:rPr>
          <w:rFonts w:ascii="Times New Roman" w:hAnsi="Times New Roman" w:cs="Times New Roman"/>
        </w:rPr>
      </w:pPr>
      <w:r w:rsidRPr="00183C2F">
        <w:rPr>
          <w:rFonts w:ascii="Times New Roman" w:hAnsi="Times New Roman" w:cs="Times New Roman"/>
        </w:rPr>
        <w:t>The PoP Award winners will be acknowledged during a special ceremony at the 201</w:t>
      </w:r>
      <w:r w:rsidR="00A421CA">
        <w:rPr>
          <w:rFonts w:ascii="Times New Roman" w:hAnsi="Times New Roman" w:cs="Times New Roman"/>
        </w:rPr>
        <w:t>8</w:t>
      </w:r>
      <w:r w:rsidRPr="00183C2F">
        <w:rPr>
          <w:rFonts w:ascii="Times New Roman" w:hAnsi="Times New Roman" w:cs="Times New Roman"/>
        </w:rPr>
        <w:t xml:space="preserve"> WSCA conference.</w:t>
      </w:r>
    </w:p>
    <w:p w:rsidR="00314AC2" w:rsidRPr="00183C2F" w:rsidRDefault="00197E7E">
      <w:pPr>
        <w:rPr>
          <w:rFonts w:ascii="Times New Roman" w:hAnsi="Times New Roman" w:cs="Times New Roman"/>
        </w:rPr>
      </w:pPr>
      <w:r w:rsidRPr="00183C2F">
        <w:rPr>
          <w:rFonts w:ascii="Times New Roman" w:hAnsi="Times New Roman" w:cs="Times New Roman"/>
        </w:rPr>
        <w:br w:type="page"/>
      </w:r>
    </w:p>
    <w:p w:rsidR="00314AC2" w:rsidRPr="00197E7E" w:rsidRDefault="00197E7E">
      <w:pPr>
        <w:jc w:val="center"/>
        <w:rPr>
          <w:rFonts w:ascii="Times New Roman" w:hAnsi="Times New Roman" w:cs="Times New Roman"/>
          <w:sz w:val="28"/>
          <w:szCs w:val="28"/>
        </w:rPr>
      </w:pPr>
      <w:r w:rsidRPr="00197E7E">
        <w:rPr>
          <w:rFonts w:ascii="Times New Roman" w:hAnsi="Times New Roman" w:cs="Times New Roman"/>
          <w:b/>
          <w:i/>
          <w:sz w:val="28"/>
          <w:szCs w:val="28"/>
        </w:rPr>
        <w:lastRenderedPageBreak/>
        <w:t xml:space="preserve">Wisconsin School Counseling Program Accountability Report </w:t>
      </w:r>
    </w:p>
    <w:p w:rsidR="00314AC2" w:rsidRPr="00197E7E" w:rsidRDefault="00197E7E">
      <w:pPr>
        <w:jc w:val="center"/>
        <w:rPr>
          <w:rFonts w:ascii="Times New Roman" w:hAnsi="Times New Roman" w:cs="Times New Roman"/>
          <w:sz w:val="28"/>
          <w:szCs w:val="28"/>
        </w:rPr>
      </w:pPr>
      <w:r w:rsidRPr="00197E7E">
        <w:rPr>
          <w:rFonts w:ascii="Times New Roman" w:hAnsi="Times New Roman" w:cs="Times New Roman"/>
          <w:b/>
          <w:i/>
          <w:sz w:val="28"/>
          <w:szCs w:val="28"/>
        </w:rPr>
        <w:t>Components &amp; Rubric</w:t>
      </w:r>
    </w:p>
    <w:p w:rsidR="00314AC2" w:rsidRPr="00183C2F" w:rsidRDefault="00197E7E">
      <w:pPr>
        <w:rPr>
          <w:rFonts w:ascii="Times New Roman" w:hAnsi="Times New Roman" w:cs="Times New Roman"/>
        </w:rPr>
      </w:pPr>
      <w:r w:rsidRPr="00183C2F">
        <w:rPr>
          <w:rFonts w:ascii="Times New Roman" w:hAnsi="Times New Roman" w:cs="Times New Roman"/>
          <w:noProof/>
        </w:rPr>
        <w:drawing>
          <wp:anchor distT="0" distB="0" distL="114300" distR="114300" simplePos="0" relativeHeight="251659264" behindDoc="0" locked="0" layoutInCell="0" hidden="0" allowOverlap="0" wp14:anchorId="5860D33D" wp14:editId="15949E8F">
            <wp:simplePos x="0" y="0"/>
            <wp:positionH relativeFrom="margin">
              <wp:posOffset>63500</wp:posOffset>
            </wp:positionH>
            <wp:positionV relativeFrom="paragraph">
              <wp:posOffset>165100</wp:posOffset>
            </wp:positionV>
            <wp:extent cx="6807200" cy="381000"/>
            <wp:effectExtent l="0" t="0" r="0" b="0"/>
            <wp:wrapNone/>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0"/>
                    <a:srcRect/>
                    <a:stretch>
                      <a:fillRect/>
                    </a:stretch>
                  </pic:blipFill>
                  <pic:spPr>
                    <a:xfrm>
                      <a:off x="0" y="0"/>
                      <a:ext cx="6807200" cy="381000"/>
                    </a:xfrm>
                    <a:prstGeom prst="rect">
                      <a:avLst/>
                    </a:prstGeom>
                    <a:ln/>
                  </pic:spPr>
                </pic:pic>
              </a:graphicData>
            </a:graphic>
          </wp:anchor>
        </w:drawing>
      </w:r>
    </w:p>
    <w:p w:rsidR="00314AC2" w:rsidRPr="00183C2F" w:rsidRDefault="00314AC2">
      <w:pPr>
        <w:rPr>
          <w:rFonts w:ascii="Times New Roman" w:hAnsi="Times New Roman" w:cs="Times New Roman"/>
        </w:rPr>
      </w:pPr>
    </w:p>
    <w:p w:rsidR="00314AC2" w:rsidRPr="00183C2F" w:rsidRDefault="00314AC2">
      <w:pPr>
        <w:rPr>
          <w:rFonts w:ascii="Times New Roman" w:hAnsi="Times New Roman" w:cs="Times New Roman"/>
        </w:rPr>
      </w:pPr>
    </w:p>
    <w:p w:rsidR="00314AC2" w:rsidRPr="00197E7E" w:rsidRDefault="00197E7E">
      <w:pPr>
        <w:rPr>
          <w:rFonts w:ascii="Times New Roman" w:hAnsi="Times New Roman" w:cs="Times New Roman"/>
          <w:szCs w:val="24"/>
        </w:rPr>
      </w:pPr>
      <w:r w:rsidRPr="00197E7E">
        <w:rPr>
          <w:rFonts w:ascii="Times New Roman" w:hAnsi="Times New Roman" w:cs="Times New Roman"/>
          <w:szCs w:val="24"/>
        </w:rPr>
        <w:t xml:space="preserve">The document header is the first item a potential reader’s eyes should focus on when </w:t>
      </w:r>
      <w:r w:rsidR="00B13DEA">
        <w:rPr>
          <w:rFonts w:ascii="Times New Roman" w:hAnsi="Times New Roman" w:cs="Times New Roman"/>
          <w:szCs w:val="24"/>
        </w:rPr>
        <w:t>one</w:t>
      </w:r>
      <w:r w:rsidRPr="00197E7E">
        <w:rPr>
          <w:rFonts w:ascii="Times New Roman" w:hAnsi="Times New Roman" w:cs="Times New Roman"/>
          <w:szCs w:val="24"/>
        </w:rPr>
        <w:t xml:space="preserve"> first </w:t>
      </w:r>
      <w:r w:rsidR="00B13DEA">
        <w:rPr>
          <w:rFonts w:ascii="Times New Roman" w:hAnsi="Times New Roman" w:cs="Times New Roman"/>
          <w:szCs w:val="24"/>
        </w:rPr>
        <w:t>views</w:t>
      </w:r>
      <w:r w:rsidRPr="00197E7E">
        <w:rPr>
          <w:rFonts w:ascii="Times New Roman" w:hAnsi="Times New Roman" w:cs="Times New Roman"/>
          <w:szCs w:val="24"/>
        </w:rPr>
        <w:t xml:space="preserve"> a Wisconsin School Counseling Program Accountability Report.  Therefore, the document header should include important identifying information.   Please refer to the list below and the scoring rubric.</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016"/>
      </w:tblGrid>
      <w:tr w:rsidR="00314AC2" w:rsidRPr="00197E7E">
        <w:tc>
          <w:tcPr>
            <w:tcW w:w="11016" w:type="dxa"/>
            <w:tcMar>
              <w:left w:w="108" w:type="dxa"/>
              <w:right w:w="108" w:type="dxa"/>
            </w:tcMar>
          </w:tcPr>
          <w:p w:rsidR="00023F87" w:rsidRPr="00023F87" w:rsidRDefault="00197E7E" w:rsidP="00023F87">
            <w:pPr>
              <w:spacing w:line="240" w:lineRule="auto"/>
              <w:rPr>
                <w:rFonts w:ascii="Times New Roman" w:hAnsi="Times New Roman" w:cs="Times New Roman"/>
                <w:sz w:val="22"/>
                <w:szCs w:val="22"/>
              </w:rPr>
            </w:pPr>
            <w:r w:rsidRPr="00197E7E">
              <w:rPr>
                <w:rFonts w:ascii="Times New Roman" w:hAnsi="Times New Roman" w:cs="Times New Roman"/>
                <w:szCs w:val="24"/>
              </w:rPr>
              <w:t xml:space="preserve"> </w:t>
            </w:r>
            <w:r w:rsidR="00023F87" w:rsidRPr="00023F87">
              <w:rPr>
                <w:rFonts w:ascii="Times New Roman" w:hAnsi="Times New Roman" w:cs="Times New Roman"/>
                <w:sz w:val="22"/>
                <w:szCs w:val="22"/>
              </w:rPr>
              <w:t>In the document header the following items must be included:</w:t>
            </w:r>
          </w:p>
          <w:p w:rsidR="00023F87" w:rsidRPr="00023F87" w:rsidRDefault="00023F87" w:rsidP="00023F87">
            <w:pPr>
              <w:numPr>
                <w:ilvl w:val="0"/>
                <w:numId w:val="7"/>
              </w:numPr>
              <w:ind w:hanging="359"/>
              <w:contextualSpacing/>
              <w:rPr>
                <w:rFonts w:ascii="Times New Roman" w:hAnsi="Times New Roman" w:cs="Times New Roman"/>
                <w:sz w:val="22"/>
                <w:szCs w:val="22"/>
              </w:rPr>
            </w:pPr>
            <w:r w:rsidRPr="00023F87">
              <w:rPr>
                <w:rFonts w:ascii="Times New Roman" w:hAnsi="Times New Roman" w:cs="Times New Roman"/>
                <w:sz w:val="22"/>
                <w:szCs w:val="22"/>
              </w:rPr>
              <w:t>The title of the document “Wisconsin School Counseling Program Accountability Report”</w:t>
            </w:r>
          </w:p>
          <w:p w:rsidR="00023F87" w:rsidRPr="00023F87" w:rsidRDefault="00A421CA" w:rsidP="00023F87">
            <w:pPr>
              <w:numPr>
                <w:ilvl w:val="0"/>
                <w:numId w:val="7"/>
              </w:numPr>
              <w:ind w:hanging="359"/>
              <w:contextualSpacing/>
              <w:rPr>
                <w:rFonts w:ascii="Times New Roman" w:hAnsi="Times New Roman" w:cs="Times New Roman"/>
                <w:sz w:val="22"/>
                <w:szCs w:val="22"/>
              </w:rPr>
            </w:pPr>
            <w:r>
              <w:rPr>
                <w:rFonts w:ascii="Times New Roman" w:hAnsi="Times New Roman" w:cs="Times New Roman"/>
                <w:sz w:val="22"/>
                <w:szCs w:val="22"/>
              </w:rPr>
              <w:t>The year “2017</w:t>
            </w:r>
            <w:r w:rsidR="00023F87" w:rsidRPr="00023F87">
              <w:rPr>
                <w:rFonts w:ascii="Times New Roman" w:hAnsi="Times New Roman" w:cs="Times New Roman"/>
                <w:sz w:val="22"/>
                <w:szCs w:val="22"/>
              </w:rPr>
              <w:t>”</w:t>
            </w:r>
          </w:p>
          <w:p w:rsidR="00023F87" w:rsidRPr="00023F87" w:rsidRDefault="00023F87" w:rsidP="00023F87">
            <w:pPr>
              <w:numPr>
                <w:ilvl w:val="0"/>
                <w:numId w:val="7"/>
              </w:numPr>
              <w:ind w:hanging="359"/>
              <w:contextualSpacing/>
              <w:rPr>
                <w:rFonts w:ascii="Times New Roman" w:hAnsi="Times New Roman" w:cs="Times New Roman"/>
                <w:sz w:val="22"/>
                <w:szCs w:val="22"/>
              </w:rPr>
            </w:pPr>
            <w:r w:rsidRPr="00023F87">
              <w:rPr>
                <w:rFonts w:ascii="Times New Roman" w:hAnsi="Times New Roman" w:cs="Times New Roman"/>
                <w:sz w:val="22"/>
                <w:szCs w:val="22"/>
              </w:rPr>
              <w:t>The following statement: “A continuous improvement document sponsored by the Wisconsin School Counselor Association”</w:t>
            </w:r>
          </w:p>
          <w:p w:rsidR="00023F87" w:rsidRPr="00023F87" w:rsidRDefault="00023F87" w:rsidP="00023F87">
            <w:pPr>
              <w:numPr>
                <w:ilvl w:val="0"/>
                <w:numId w:val="7"/>
              </w:numPr>
              <w:ind w:hanging="359"/>
              <w:contextualSpacing/>
              <w:rPr>
                <w:rFonts w:ascii="Times New Roman" w:hAnsi="Times New Roman" w:cs="Times New Roman"/>
                <w:sz w:val="22"/>
                <w:szCs w:val="22"/>
              </w:rPr>
            </w:pPr>
            <w:r w:rsidRPr="00023F87">
              <w:rPr>
                <w:rFonts w:ascii="Times New Roman" w:hAnsi="Times New Roman" w:cs="Times New Roman"/>
                <w:sz w:val="22"/>
                <w:szCs w:val="22"/>
              </w:rPr>
              <w:t xml:space="preserve">School Name* </w:t>
            </w:r>
          </w:p>
          <w:p w:rsidR="00023F87" w:rsidRPr="00023F87" w:rsidRDefault="00023F87" w:rsidP="00023F87">
            <w:pPr>
              <w:numPr>
                <w:ilvl w:val="0"/>
                <w:numId w:val="7"/>
              </w:numPr>
              <w:ind w:hanging="359"/>
              <w:contextualSpacing/>
              <w:rPr>
                <w:rFonts w:ascii="Times New Roman" w:hAnsi="Times New Roman" w:cs="Times New Roman"/>
                <w:sz w:val="22"/>
                <w:szCs w:val="22"/>
              </w:rPr>
            </w:pPr>
            <w:r w:rsidRPr="00023F87">
              <w:rPr>
                <w:rFonts w:ascii="Times New Roman" w:hAnsi="Times New Roman" w:cs="Times New Roman"/>
                <w:sz w:val="22"/>
                <w:szCs w:val="22"/>
              </w:rPr>
              <w:t>School Address*</w:t>
            </w:r>
          </w:p>
          <w:p w:rsidR="00023F87" w:rsidRPr="00023F87" w:rsidRDefault="00023F87" w:rsidP="00023F87">
            <w:pPr>
              <w:numPr>
                <w:ilvl w:val="0"/>
                <w:numId w:val="7"/>
              </w:numPr>
              <w:ind w:hanging="359"/>
              <w:contextualSpacing/>
              <w:rPr>
                <w:rFonts w:ascii="Times New Roman" w:hAnsi="Times New Roman" w:cs="Times New Roman"/>
                <w:sz w:val="22"/>
                <w:szCs w:val="22"/>
              </w:rPr>
            </w:pPr>
            <w:r w:rsidRPr="00023F87">
              <w:rPr>
                <w:rFonts w:ascii="Times New Roman" w:hAnsi="Times New Roman" w:cs="Times New Roman"/>
                <w:sz w:val="22"/>
                <w:szCs w:val="22"/>
              </w:rPr>
              <w:t>School Phone Number*</w:t>
            </w:r>
          </w:p>
          <w:p w:rsidR="00023F87" w:rsidRPr="00023F87" w:rsidRDefault="00023F87" w:rsidP="00023F87">
            <w:pPr>
              <w:numPr>
                <w:ilvl w:val="0"/>
                <w:numId w:val="7"/>
              </w:numPr>
              <w:ind w:hanging="359"/>
              <w:contextualSpacing/>
              <w:rPr>
                <w:rFonts w:ascii="Times New Roman" w:hAnsi="Times New Roman" w:cs="Times New Roman"/>
                <w:sz w:val="22"/>
                <w:szCs w:val="22"/>
              </w:rPr>
            </w:pPr>
            <w:r w:rsidRPr="00023F87">
              <w:rPr>
                <w:rFonts w:ascii="Times New Roman" w:hAnsi="Times New Roman" w:cs="Times New Roman"/>
                <w:sz w:val="22"/>
                <w:szCs w:val="22"/>
              </w:rPr>
              <w:t>School Website*</w:t>
            </w:r>
          </w:p>
          <w:p w:rsidR="00023F87" w:rsidRPr="00023F87" w:rsidRDefault="00023F87" w:rsidP="00023F87">
            <w:pPr>
              <w:numPr>
                <w:ilvl w:val="0"/>
                <w:numId w:val="7"/>
              </w:numPr>
              <w:ind w:hanging="359"/>
              <w:contextualSpacing/>
              <w:rPr>
                <w:rFonts w:ascii="Times New Roman" w:hAnsi="Times New Roman" w:cs="Times New Roman"/>
                <w:sz w:val="22"/>
                <w:szCs w:val="22"/>
              </w:rPr>
            </w:pPr>
            <w:r w:rsidRPr="00023F87">
              <w:rPr>
                <w:rFonts w:ascii="Times New Roman" w:hAnsi="Times New Roman" w:cs="Times New Roman"/>
                <w:sz w:val="22"/>
                <w:szCs w:val="22"/>
              </w:rPr>
              <w:t>Number of Students Enrolled at the School*</w:t>
            </w:r>
          </w:p>
          <w:p w:rsidR="00023F87" w:rsidRPr="00023F87" w:rsidRDefault="00023F87" w:rsidP="00023F87">
            <w:pPr>
              <w:numPr>
                <w:ilvl w:val="0"/>
                <w:numId w:val="7"/>
              </w:numPr>
              <w:ind w:hanging="359"/>
              <w:contextualSpacing/>
              <w:rPr>
                <w:rFonts w:ascii="Times New Roman" w:hAnsi="Times New Roman" w:cs="Times New Roman"/>
                <w:sz w:val="22"/>
                <w:szCs w:val="22"/>
              </w:rPr>
            </w:pPr>
            <w:r w:rsidRPr="00023F87">
              <w:rPr>
                <w:rFonts w:ascii="Times New Roman" w:hAnsi="Times New Roman" w:cs="Times New Roman"/>
                <w:sz w:val="22"/>
                <w:szCs w:val="22"/>
              </w:rPr>
              <w:t>Grade Levels i.e., K-5, 6-8, or 9 -12*</w:t>
            </w:r>
          </w:p>
          <w:p w:rsidR="00023F87" w:rsidRPr="00023F87" w:rsidRDefault="00023F87" w:rsidP="00023F87">
            <w:pPr>
              <w:numPr>
                <w:ilvl w:val="0"/>
                <w:numId w:val="7"/>
              </w:numPr>
              <w:ind w:hanging="359"/>
              <w:contextualSpacing/>
              <w:rPr>
                <w:rFonts w:ascii="Times New Roman" w:hAnsi="Times New Roman" w:cs="Times New Roman"/>
                <w:sz w:val="22"/>
                <w:szCs w:val="22"/>
              </w:rPr>
            </w:pPr>
            <w:r w:rsidRPr="00023F87">
              <w:rPr>
                <w:rFonts w:ascii="Times New Roman" w:hAnsi="Times New Roman" w:cs="Times New Roman"/>
                <w:sz w:val="22"/>
                <w:szCs w:val="22"/>
              </w:rPr>
              <w:t>Principal’s Name*</w:t>
            </w:r>
          </w:p>
          <w:p w:rsidR="00023F87" w:rsidRPr="00023F87" w:rsidRDefault="00023F87" w:rsidP="00023F87">
            <w:pPr>
              <w:numPr>
                <w:ilvl w:val="0"/>
                <w:numId w:val="7"/>
              </w:numPr>
              <w:ind w:hanging="359"/>
              <w:contextualSpacing/>
              <w:rPr>
                <w:rFonts w:ascii="Times New Roman" w:hAnsi="Times New Roman" w:cs="Times New Roman"/>
                <w:sz w:val="22"/>
                <w:szCs w:val="22"/>
              </w:rPr>
            </w:pPr>
            <w:r w:rsidRPr="00023F87">
              <w:rPr>
                <w:rFonts w:ascii="Times New Roman" w:hAnsi="Times New Roman" w:cs="Times New Roman"/>
                <w:sz w:val="22"/>
                <w:szCs w:val="22"/>
              </w:rPr>
              <w:t xml:space="preserve">Name(s) of the School Counselor(s)* </w:t>
            </w:r>
          </w:p>
          <w:p w:rsidR="00023F87" w:rsidRPr="00023F87" w:rsidRDefault="00023F87" w:rsidP="00023F87">
            <w:pPr>
              <w:contextualSpacing/>
              <w:rPr>
                <w:rFonts w:ascii="Times New Roman" w:hAnsi="Times New Roman" w:cs="Times New Roman"/>
                <w:sz w:val="22"/>
                <w:szCs w:val="22"/>
              </w:rPr>
            </w:pPr>
          </w:p>
          <w:p w:rsidR="00314AC2" w:rsidRPr="00197E7E" w:rsidRDefault="00023F87" w:rsidP="00023F87">
            <w:pPr>
              <w:ind w:left="60"/>
              <w:rPr>
                <w:rFonts w:ascii="Times New Roman" w:hAnsi="Times New Roman" w:cs="Times New Roman"/>
                <w:szCs w:val="24"/>
              </w:rPr>
            </w:pPr>
            <w:r w:rsidRPr="00023F87">
              <w:rPr>
                <w:rFonts w:ascii="Times New Roman" w:hAnsi="Times New Roman" w:cs="Times New Roman"/>
                <w:i/>
                <w:sz w:val="22"/>
                <w:szCs w:val="22"/>
              </w:rPr>
              <w:t xml:space="preserve">*WSCPAR document representing the school counseling program provided by </w:t>
            </w:r>
            <w:r w:rsidRPr="00023F87">
              <w:rPr>
                <w:rFonts w:ascii="Times New Roman" w:hAnsi="Times New Roman" w:cs="Times New Roman"/>
                <w:b/>
                <w:i/>
                <w:sz w:val="22"/>
                <w:szCs w:val="22"/>
                <w:u w:val="single"/>
              </w:rPr>
              <w:t>one</w:t>
            </w:r>
            <w:r w:rsidRPr="00023F87">
              <w:rPr>
                <w:rFonts w:ascii="Times New Roman" w:hAnsi="Times New Roman" w:cs="Times New Roman"/>
                <w:i/>
                <w:sz w:val="22"/>
                <w:szCs w:val="22"/>
              </w:rPr>
              <w:t xml:space="preserve"> counselor at multiple schools/buildings, then all school information must be provided for each school/building. </w:t>
            </w:r>
          </w:p>
        </w:tc>
      </w:tr>
    </w:tbl>
    <w:p w:rsidR="00314AC2" w:rsidRPr="00183C2F" w:rsidRDefault="00314AC2">
      <w:pPr>
        <w:rPr>
          <w:rFonts w:ascii="Times New Roman" w:hAnsi="Times New Roman" w:cs="Times New Roman"/>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99"/>
        <w:gridCol w:w="2200"/>
        <w:gridCol w:w="2199"/>
        <w:gridCol w:w="2200"/>
        <w:gridCol w:w="2200"/>
      </w:tblGrid>
      <w:tr w:rsidR="005029B1" w:rsidRPr="00183C2F" w:rsidTr="005029B1">
        <w:tc>
          <w:tcPr>
            <w:tcW w:w="2199" w:type="dxa"/>
            <w:shd w:val="clear" w:color="auto" w:fill="D99594"/>
            <w:tcMar>
              <w:left w:w="108" w:type="dxa"/>
              <w:right w:w="108" w:type="dxa"/>
            </w:tcMar>
            <w:vAlign w:val="center"/>
          </w:tcPr>
          <w:p w:rsidR="005029B1" w:rsidRPr="00183C2F" w:rsidRDefault="005029B1">
            <w:pPr>
              <w:spacing w:line="240" w:lineRule="auto"/>
              <w:rPr>
                <w:rFonts w:ascii="Times New Roman" w:hAnsi="Times New Roman" w:cs="Times New Roman"/>
              </w:rPr>
            </w:pPr>
            <w:r w:rsidRPr="00183C2F">
              <w:rPr>
                <w:rFonts w:ascii="Times New Roman" w:hAnsi="Times New Roman" w:cs="Times New Roman"/>
                <w:b/>
              </w:rPr>
              <w:t>Document Header</w:t>
            </w:r>
          </w:p>
        </w:tc>
        <w:tc>
          <w:tcPr>
            <w:tcW w:w="2200" w:type="dxa"/>
            <w:shd w:val="clear" w:color="auto" w:fill="D99594"/>
            <w:tcMar>
              <w:left w:w="108" w:type="dxa"/>
              <w:right w:w="108" w:type="dxa"/>
            </w:tcMar>
            <w:vAlign w:val="center"/>
          </w:tcPr>
          <w:p w:rsidR="005029B1" w:rsidRPr="00183C2F" w:rsidRDefault="005029B1">
            <w:pPr>
              <w:spacing w:line="240" w:lineRule="auto"/>
              <w:rPr>
                <w:rFonts w:ascii="Times New Roman" w:hAnsi="Times New Roman" w:cs="Times New Roman"/>
              </w:rPr>
            </w:pPr>
            <w:r w:rsidRPr="00183C2F">
              <w:rPr>
                <w:rFonts w:ascii="Times New Roman" w:hAnsi="Times New Roman" w:cs="Times New Roman"/>
                <w:b/>
                <w:sz w:val="20"/>
              </w:rPr>
              <w:t>Exceeds Expectations</w:t>
            </w:r>
          </w:p>
          <w:p w:rsidR="005029B1" w:rsidRPr="00183C2F" w:rsidRDefault="005029B1">
            <w:pPr>
              <w:spacing w:line="240" w:lineRule="auto"/>
              <w:rPr>
                <w:rFonts w:ascii="Times New Roman" w:hAnsi="Times New Roman" w:cs="Times New Roman"/>
              </w:rPr>
            </w:pPr>
            <w:r w:rsidRPr="00183C2F">
              <w:rPr>
                <w:rFonts w:ascii="Times New Roman" w:hAnsi="Times New Roman" w:cs="Times New Roman"/>
                <w:b/>
                <w:sz w:val="20"/>
              </w:rPr>
              <w:t>3</w:t>
            </w:r>
          </w:p>
        </w:tc>
        <w:tc>
          <w:tcPr>
            <w:tcW w:w="2199" w:type="dxa"/>
            <w:shd w:val="clear" w:color="auto" w:fill="D99594"/>
            <w:tcMar>
              <w:left w:w="108" w:type="dxa"/>
              <w:right w:w="108" w:type="dxa"/>
            </w:tcMar>
            <w:vAlign w:val="center"/>
          </w:tcPr>
          <w:p w:rsidR="005029B1" w:rsidRPr="00183C2F" w:rsidRDefault="005029B1">
            <w:pPr>
              <w:spacing w:line="240" w:lineRule="auto"/>
              <w:rPr>
                <w:rFonts w:ascii="Times New Roman" w:hAnsi="Times New Roman" w:cs="Times New Roman"/>
              </w:rPr>
            </w:pPr>
            <w:r w:rsidRPr="00183C2F">
              <w:rPr>
                <w:rFonts w:ascii="Times New Roman" w:hAnsi="Times New Roman" w:cs="Times New Roman"/>
                <w:b/>
                <w:sz w:val="20"/>
              </w:rPr>
              <w:t>Meets Expectations</w:t>
            </w:r>
          </w:p>
          <w:p w:rsidR="005029B1" w:rsidRPr="00183C2F" w:rsidRDefault="005029B1">
            <w:pPr>
              <w:spacing w:line="240" w:lineRule="auto"/>
              <w:rPr>
                <w:rFonts w:ascii="Times New Roman" w:hAnsi="Times New Roman" w:cs="Times New Roman"/>
              </w:rPr>
            </w:pPr>
            <w:r w:rsidRPr="00183C2F">
              <w:rPr>
                <w:rFonts w:ascii="Times New Roman" w:hAnsi="Times New Roman" w:cs="Times New Roman"/>
                <w:b/>
                <w:sz w:val="20"/>
              </w:rPr>
              <w:t>2</w:t>
            </w:r>
          </w:p>
        </w:tc>
        <w:tc>
          <w:tcPr>
            <w:tcW w:w="2200" w:type="dxa"/>
            <w:shd w:val="clear" w:color="auto" w:fill="D99594"/>
            <w:tcMar>
              <w:left w:w="108" w:type="dxa"/>
              <w:right w:w="108" w:type="dxa"/>
            </w:tcMar>
            <w:vAlign w:val="center"/>
          </w:tcPr>
          <w:p w:rsidR="005029B1" w:rsidRPr="00183C2F" w:rsidRDefault="005029B1">
            <w:pPr>
              <w:spacing w:line="240" w:lineRule="auto"/>
              <w:rPr>
                <w:rFonts w:ascii="Times New Roman" w:hAnsi="Times New Roman" w:cs="Times New Roman"/>
              </w:rPr>
            </w:pPr>
            <w:r w:rsidRPr="00183C2F">
              <w:rPr>
                <w:rFonts w:ascii="Times New Roman" w:hAnsi="Times New Roman" w:cs="Times New Roman"/>
                <w:b/>
                <w:sz w:val="20"/>
              </w:rPr>
              <w:t>Minimally Meets Expectations</w:t>
            </w:r>
          </w:p>
          <w:p w:rsidR="005029B1" w:rsidRPr="00183C2F" w:rsidRDefault="005029B1">
            <w:pPr>
              <w:spacing w:line="240" w:lineRule="auto"/>
              <w:rPr>
                <w:rFonts w:ascii="Times New Roman" w:hAnsi="Times New Roman" w:cs="Times New Roman"/>
              </w:rPr>
            </w:pPr>
            <w:r w:rsidRPr="00183C2F">
              <w:rPr>
                <w:rFonts w:ascii="Times New Roman" w:hAnsi="Times New Roman" w:cs="Times New Roman"/>
                <w:b/>
                <w:sz w:val="20"/>
              </w:rPr>
              <w:t>1</w:t>
            </w:r>
          </w:p>
        </w:tc>
        <w:tc>
          <w:tcPr>
            <w:tcW w:w="2200" w:type="dxa"/>
            <w:shd w:val="clear" w:color="auto" w:fill="D99594"/>
            <w:tcMar>
              <w:left w:w="108" w:type="dxa"/>
              <w:right w:w="108" w:type="dxa"/>
            </w:tcMar>
            <w:vAlign w:val="center"/>
          </w:tcPr>
          <w:p w:rsidR="005029B1" w:rsidRPr="00183C2F" w:rsidRDefault="005029B1">
            <w:pPr>
              <w:spacing w:line="240" w:lineRule="auto"/>
              <w:rPr>
                <w:rFonts w:ascii="Times New Roman" w:hAnsi="Times New Roman" w:cs="Times New Roman"/>
              </w:rPr>
            </w:pPr>
            <w:r w:rsidRPr="00183C2F">
              <w:rPr>
                <w:rFonts w:ascii="Times New Roman" w:hAnsi="Times New Roman" w:cs="Times New Roman"/>
                <w:b/>
                <w:sz w:val="20"/>
              </w:rPr>
              <w:t>Does Not Meet Expectations</w:t>
            </w:r>
          </w:p>
          <w:p w:rsidR="005029B1" w:rsidRPr="00183C2F" w:rsidRDefault="005029B1">
            <w:pPr>
              <w:spacing w:line="240" w:lineRule="auto"/>
              <w:rPr>
                <w:rFonts w:ascii="Times New Roman" w:hAnsi="Times New Roman" w:cs="Times New Roman"/>
              </w:rPr>
            </w:pPr>
            <w:r w:rsidRPr="00183C2F">
              <w:rPr>
                <w:rFonts w:ascii="Times New Roman" w:hAnsi="Times New Roman" w:cs="Times New Roman"/>
                <w:b/>
                <w:sz w:val="20"/>
              </w:rPr>
              <w:t>0</w:t>
            </w:r>
          </w:p>
        </w:tc>
      </w:tr>
      <w:tr w:rsidR="005029B1" w:rsidRPr="00183C2F" w:rsidTr="005029B1">
        <w:tc>
          <w:tcPr>
            <w:tcW w:w="2199" w:type="dxa"/>
            <w:tcMar>
              <w:left w:w="108" w:type="dxa"/>
              <w:right w:w="108" w:type="dxa"/>
            </w:tcMar>
          </w:tcPr>
          <w:p w:rsidR="005029B1" w:rsidRPr="00183C2F" w:rsidRDefault="005029B1">
            <w:pPr>
              <w:spacing w:line="240" w:lineRule="auto"/>
              <w:rPr>
                <w:rFonts w:ascii="Times New Roman" w:hAnsi="Times New Roman" w:cs="Times New Roman"/>
              </w:rPr>
            </w:pPr>
            <w:r w:rsidRPr="00183C2F">
              <w:rPr>
                <w:rFonts w:ascii="Times New Roman" w:hAnsi="Times New Roman" w:cs="Times New Roman"/>
                <w:b/>
                <w:sz w:val="20"/>
              </w:rPr>
              <w:t xml:space="preserve">ALL (11) </w:t>
            </w:r>
            <w:r>
              <w:rPr>
                <w:rFonts w:ascii="Times New Roman" w:hAnsi="Times New Roman" w:cs="Times New Roman"/>
                <w:b/>
                <w:sz w:val="20"/>
              </w:rPr>
              <w:t>r</w:t>
            </w:r>
            <w:r w:rsidRPr="00183C2F">
              <w:rPr>
                <w:rFonts w:ascii="Times New Roman" w:hAnsi="Times New Roman" w:cs="Times New Roman"/>
                <w:b/>
                <w:sz w:val="20"/>
              </w:rPr>
              <w:t xml:space="preserve">equired </w:t>
            </w:r>
            <w:r>
              <w:rPr>
                <w:rFonts w:ascii="Times New Roman" w:hAnsi="Times New Roman" w:cs="Times New Roman"/>
                <w:b/>
                <w:sz w:val="20"/>
              </w:rPr>
              <w:t>i</w:t>
            </w:r>
            <w:r w:rsidRPr="00183C2F">
              <w:rPr>
                <w:rFonts w:ascii="Times New Roman" w:hAnsi="Times New Roman" w:cs="Times New Roman"/>
                <w:b/>
                <w:sz w:val="20"/>
              </w:rPr>
              <w:t>tems are included in the document header</w:t>
            </w:r>
          </w:p>
          <w:p w:rsidR="005029B1" w:rsidRPr="00183C2F" w:rsidRDefault="005029B1">
            <w:pPr>
              <w:spacing w:line="240" w:lineRule="auto"/>
              <w:rPr>
                <w:rFonts w:ascii="Times New Roman" w:hAnsi="Times New Roman" w:cs="Times New Roman"/>
              </w:rPr>
            </w:pPr>
          </w:p>
        </w:tc>
        <w:tc>
          <w:tcPr>
            <w:tcW w:w="2200" w:type="dxa"/>
            <w:tcMar>
              <w:left w:w="108" w:type="dxa"/>
              <w:right w:w="108" w:type="dxa"/>
            </w:tcMar>
          </w:tcPr>
          <w:p w:rsidR="005029B1" w:rsidRPr="00183C2F" w:rsidRDefault="005029B1">
            <w:pPr>
              <w:spacing w:line="240" w:lineRule="auto"/>
              <w:rPr>
                <w:rFonts w:ascii="Times New Roman" w:hAnsi="Times New Roman" w:cs="Times New Roman"/>
              </w:rPr>
            </w:pPr>
            <w:r w:rsidRPr="00183C2F">
              <w:rPr>
                <w:rFonts w:ascii="Times New Roman" w:hAnsi="Times New Roman" w:cs="Times New Roman"/>
                <w:sz w:val="20"/>
              </w:rPr>
              <w:t>Document header includes all 11 required Items</w:t>
            </w:r>
          </w:p>
        </w:tc>
        <w:tc>
          <w:tcPr>
            <w:tcW w:w="2199" w:type="dxa"/>
            <w:shd w:val="clear" w:color="auto" w:fill="943634"/>
            <w:tcMar>
              <w:left w:w="108" w:type="dxa"/>
              <w:right w:w="108" w:type="dxa"/>
            </w:tcMar>
          </w:tcPr>
          <w:p w:rsidR="005029B1" w:rsidRPr="00183C2F" w:rsidRDefault="005029B1">
            <w:pPr>
              <w:spacing w:line="240" w:lineRule="auto"/>
              <w:rPr>
                <w:rFonts w:ascii="Times New Roman" w:hAnsi="Times New Roman" w:cs="Times New Roman"/>
              </w:rPr>
            </w:pPr>
          </w:p>
        </w:tc>
        <w:tc>
          <w:tcPr>
            <w:tcW w:w="2200" w:type="dxa"/>
            <w:shd w:val="clear" w:color="auto" w:fill="FFFFFF"/>
            <w:tcMar>
              <w:left w:w="108" w:type="dxa"/>
              <w:right w:w="108" w:type="dxa"/>
            </w:tcMar>
          </w:tcPr>
          <w:p w:rsidR="005029B1" w:rsidRPr="00183C2F" w:rsidRDefault="005029B1" w:rsidP="000612A5">
            <w:pPr>
              <w:spacing w:line="240" w:lineRule="auto"/>
              <w:rPr>
                <w:rFonts w:ascii="Times New Roman" w:hAnsi="Times New Roman" w:cs="Times New Roman"/>
              </w:rPr>
            </w:pPr>
            <w:r w:rsidRPr="00183C2F">
              <w:rPr>
                <w:rFonts w:ascii="Times New Roman" w:hAnsi="Times New Roman" w:cs="Times New Roman"/>
                <w:sz w:val="20"/>
              </w:rPr>
              <w:t xml:space="preserve">Document </w:t>
            </w:r>
            <w:r>
              <w:rPr>
                <w:rFonts w:ascii="Times New Roman" w:hAnsi="Times New Roman" w:cs="Times New Roman"/>
                <w:sz w:val="20"/>
              </w:rPr>
              <w:t>h</w:t>
            </w:r>
            <w:r w:rsidRPr="00183C2F">
              <w:rPr>
                <w:rFonts w:ascii="Times New Roman" w:hAnsi="Times New Roman" w:cs="Times New Roman"/>
                <w:sz w:val="20"/>
              </w:rPr>
              <w:t>eader includes 5 to 10 of the additional items</w:t>
            </w:r>
          </w:p>
        </w:tc>
        <w:tc>
          <w:tcPr>
            <w:tcW w:w="2200" w:type="dxa"/>
            <w:tcMar>
              <w:left w:w="108" w:type="dxa"/>
              <w:right w:w="108" w:type="dxa"/>
            </w:tcMar>
          </w:tcPr>
          <w:p w:rsidR="005029B1" w:rsidRPr="00183C2F" w:rsidRDefault="005029B1" w:rsidP="000612A5">
            <w:pPr>
              <w:spacing w:line="240" w:lineRule="auto"/>
              <w:rPr>
                <w:rFonts w:ascii="Times New Roman" w:hAnsi="Times New Roman" w:cs="Times New Roman"/>
              </w:rPr>
            </w:pPr>
            <w:r w:rsidRPr="00183C2F">
              <w:rPr>
                <w:rFonts w:ascii="Times New Roman" w:hAnsi="Times New Roman" w:cs="Times New Roman"/>
                <w:sz w:val="20"/>
              </w:rPr>
              <w:t>Document header includes 4 or less of the required items</w:t>
            </w:r>
          </w:p>
        </w:tc>
      </w:tr>
    </w:tbl>
    <w:p w:rsidR="00314AC2" w:rsidRDefault="00314AC2">
      <w:pPr>
        <w:rPr>
          <w:rFonts w:ascii="Times New Roman" w:hAnsi="Times New Roman" w:cs="Times New Roman"/>
        </w:rPr>
      </w:pPr>
    </w:p>
    <w:p w:rsidR="005029B1" w:rsidRDefault="005029B1">
      <w:pPr>
        <w:rPr>
          <w:rFonts w:ascii="Times New Roman" w:hAnsi="Times New Roman" w:cs="Times New Roman"/>
        </w:rPr>
      </w:pPr>
    </w:p>
    <w:p w:rsidR="005029B1" w:rsidRDefault="005029B1">
      <w:pPr>
        <w:rPr>
          <w:rFonts w:ascii="Times New Roman" w:hAnsi="Times New Roman" w:cs="Times New Roman"/>
        </w:rPr>
      </w:pPr>
    </w:p>
    <w:p w:rsidR="005029B1" w:rsidRPr="00183C2F" w:rsidRDefault="005029B1">
      <w:pPr>
        <w:rPr>
          <w:rFonts w:ascii="Times New Roman" w:hAnsi="Times New Roman" w:cs="Times New Roman"/>
        </w:rPr>
      </w:pPr>
    </w:p>
    <w:p w:rsidR="00314AC2" w:rsidRPr="00183C2F" w:rsidRDefault="00314AC2">
      <w:pPr>
        <w:rPr>
          <w:rFonts w:ascii="Times New Roman" w:hAnsi="Times New Roman" w:cs="Times New Roman"/>
        </w:rPr>
      </w:pPr>
    </w:p>
    <w:p w:rsidR="00314AC2" w:rsidRPr="00183C2F" w:rsidRDefault="00197E7E">
      <w:pPr>
        <w:jc w:val="center"/>
        <w:rPr>
          <w:rFonts w:ascii="Times New Roman" w:hAnsi="Times New Roman" w:cs="Times New Roman"/>
        </w:rPr>
      </w:pPr>
      <w:r w:rsidRPr="00183C2F">
        <w:rPr>
          <w:rFonts w:ascii="Times New Roman" w:hAnsi="Times New Roman" w:cs="Times New Roman"/>
        </w:rPr>
        <w:t>Principal’s Comments</w:t>
      </w:r>
      <w:r w:rsidRPr="00183C2F">
        <w:rPr>
          <w:rFonts w:ascii="Times New Roman" w:hAnsi="Times New Roman" w:cs="Times New Roman"/>
          <w:noProof/>
        </w:rPr>
        <w:drawing>
          <wp:anchor distT="0" distB="0" distL="114300" distR="114300" simplePos="0" relativeHeight="251660288" behindDoc="0" locked="0" layoutInCell="0" hidden="0" allowOverlap="0" wp14:anchorId="01938DCC" wp14:editId="14B38748">
            <wp:simplePos x="0" y="0"/>
            <wp:positionH relativeFrom="margin">
              <wp:posOffset>25400</wp:posOffset>
            </wp:positionH>
            <wp:positionV relativeFrom="paragraph">
              <wp:posOffset>0</wp:posOffset>
            </wp:positionV>
            <wp:extent cx="6781800" cy="368300"/>
            <wp:effectExtent l="0" t="0" r="0" b="0"/>
            <wp:wrapNone/>
            <wp:docPr id="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1"/>
                    <a:srcRect/>
                    <a:stretch>
                      <a:fillRect/>
                    </a:stretch>
                  </pic:blipFill>
                  <pic:spPr>
                    <a:xfrm>
                      <a:off x="0" y="0"/>
                      <a:ext cx="6781800" cy="368300"/>
                    </a:xfrm>
                    <a:prstGeom prst="rect">
                      <a:avLst/>
                    </a:prstGeom>
                    <a:ln/>
                  </pic:spPr>
                </pic:pic>
              </a:graphicData>
            </a:graphic>
          </wp:anchor>
        </w:drawing>
      </w:r>
    </w:p>
    <w:p w:rsidR="00314AC2" w:rsidRPr="00183C2F" w:rsidRDefault="00314AC2">
      <w:pPr>
        <w:jc w:val="center"/>
        <w:rPr>
          <w:rFonts w:ascii="Times New Roman" w:hAnsi="Times New Roman" w:cs="Times New Roman"/>
        </w:rPr>
      </w:pPr>
    </w:p>
    <w:p w:rsidR="005029B1" w:rsidRPr="005029B1" w:rsidRDefault="005029B1" w:rsidP="005029B1">
      <w:pPr>
        <w:ind w:left="60"/>
        <w:rPr>
          <w:rFonts w:ascii="Times New Roman" w:hAnsi="Times New Roman" w:cs="Times New Roman"/>
          <w:i/>
          <w:sz w:val="22"/>
          <w:szCs w:val="22"/>
        </w:rPr>
      </w:pPr>
      <w:r w:rsidRPr="005029B1">
        <w:rPr>
          <w:rFonts w:ascii="Times New Roman" w:hAnsi="Times New Roman" w:cs="Times New Roman"/>
          <w:sz w:val="22"/>
          <w:szCs w:val="22"/>
        </w:rPr>
        <w:t xml:space="preserve">This section should include comments from your building principal regarding the impact of the school counseling program on students – How are students different because of the school counseling program?  There must be evidence that the goals and results were shared with your building principal.  </w:t>
      </w:r>
      <w:r w:rsidRPr="005029B1">
        <w:rPr>
          <w:rFonts w:ascii="Times New Roman" w:hAnsi="Times New Roman" w:cs="Times New Roman"/>
          <w:i/>
          <w:sz w:val="22"/>
          <w:szCs w:val="22"/>
        </w:rPr>
        <w:t xml:space="preserve">WSCPAR document representing the school counseling program provided by </w:t>
      </w:r>
      <w:r w:rsidRPr="005029B1">
        <w:rPr>
          <w:rFonts w:ascii="Times New Roman" w:hAnsi="Times New Roman" w:cs="Times New Roman"/>
          <w:b/>
          <w:i/>
          <w:sz w:val="22"/>
          <w:szCs w:val="22"/>
          <w:u w:val="single"/>
        </w:rPr>
        <w:t>one</w:t>
      </w:r>
      <w:r w:rsidRPr="005029B1">
        <w:rPr>
          <w:rFonts w:ascii="Times New Roman" w:hAnsi="Times New Roman" w:cs="Times New Roman"/>
          <w:i/>
          <w:sz w:val="22"/>
          <w:szCs w:val="22"/>
        </w:rPr>
        <w:t xml:space="preserve"> counselor at multiple schools/buildings, then the Principal’s Comments can represent one or more of the buildings served.  For example, the two (2) specific examples indicating the impact of the school counseling program one could be from one building and t</w:t>
      </w:r>
      <w:r w:rsidR="00C537CB">
        <w:rPr>
          <w:rFonts w:ascii="Times New Roman" w:hAnsi="Times New Roman" w:cs="Times New Roman"/>
          <w:i/>
          <w:sz w:val="22"/>
          <w:szCs w:val="22"/>
        </w:rPr>
        <w:t xml:space="preserve">he second from another building </w:t>
      </w:r>
      <w:r w:rsidR="00C537CB">
        <w:rPr>
          <w:rFonts w:ascii="Times New Roman" w:hAnsi="Times New Roman" w:cs="Times New Roman"/>
          <w:i/>
          <w:sz w:val="22"/>
          <w:szCs w:val="22"/>
          <w:u w:val="single"/>
        </w:rPr>
        <w:t>or</w:t>
      </w:r>
      <w:r w:rsidR="005C5D64">
        <w:rPr>
          <w:rFonts w:ascii="Times New Roman" w:hAnsi="Times New Roman" w:cs="Times New Roman"/>
          <w:i/>
          <w:sz w:val="22"/>
          <w:szCs w:val="22"/>
        </w:rPr>
        <w:t xml:space="preserve"> </w:t>
      </w:r>
      <w:r w:rsidR="00C537CB">
        <w:rPr>
          <w:rFonts w:ascii="Times New Roman" w:hAnsi="Times New Roman" w:cs="Times New Roman"/>
          <w:i/>
          <w:sz w:val="22"/>
          <w:szCs w:val="22"/>
        </w:rPr>
        <w:t>both  examples could be from one building.</w:t>
      </w:r>
      <w:r w:rsidRPr="005029B1">
        <w:rPr>
          <w:rFonts w:ascii="Times New Roman" w:hAnsi="Times New Roman" w:cs="Times New Roman"/>
          <w:i/>
          <w:sz w:val="22"/>
          <w:szCs w:val="22"/>
        </w:rPr>
        <w:t xml:space="preserve"> </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63"/>
        <w:gridCol w:w="2164"/>
        <w:gridCol w:w="2163"/>
        <w:gridCol w:w="2164"/>
        <w:gridCol w:w="2164"/>
      </w:tblGrid>
      <w:tr w:rsidR="005029B1" w:rsidRPr="00183C2F" w:rsidTr="005029B1">
        <w:tc>
          <w:tcPr>
            <w:tcW w:w="2163" w:type="dxa"/>
            <w:shd w:val="clear" w:color="auto" w:fill="D99594"/>
            <w:tcMar>
              <w:left w:w="108" w:type="dxa"/>
              <w:right w:w="108" w:type="dxa"/>
            </w:tcMar>
            <w:vAlign w:val="center"/>
          </w:tcPr>
          <w:p w:rsidR="005029B1" w:rsidRPr="00183C2F" w:rsidRDefault="005029B1">
            <w:pPr>
              <w:spacing w:line="240" w:lineRule="auto"/>
              <w:rPr>
                <w:rFonts w:ascii="Times New Roman" w:hAnsi="Times New Roman" w:cs="Times New Roman"/>
              </w:rPr>
            </w:pPr>
            <w:r w:rsidRPr="00183C2F">
              <w:rPr>
                <w:rFonts w:ascii="Times New Roman" w:hAnsi="Times New Roman" w:cs="Times New Roman"/>
                <w:b/>
              </w:rPr>
              <w:lastRenderedPageBreak/>
              <w:t>Principal’s Comments</w:t>
            </w:r>
          </w:p>
        </w:tc>
        <w:tc>
          <w:tcPr>
            <w:tcW w:w="2164" w:type="dxa"/>
            <w:shd w:val="clear" w:color="auto" w:fill="D99594"/>
            <w:tcMar>
              <w:left w:w="108" w:type="dxa"/>
              <w:right w:w="108" w:type="dxa"/>
            </w:tcMar>
            <w:vAlign w:val="center"/>
          </w:tcPr>
          <w:p w:rsidR="005029B1" w:rsidRPr="00183C2F" w:rsidRDefault="005029B1">
            <w:pPr>
              <w:spacing w:line="240" w:lineRule="auto"/>
              <w:rPr>
                <w:rFonts w:ascii="Times New Roman" w:hAnsi="Times New Roman" w:cs="Times New Roman"/>
              </w:rPr>
            </w:pPr>
            <w:r w:rsidRPr="00183C2F">
              <w:rPr>
                <w:rFonts w:ascii="Times New Roman" w:hAnsi="Times New Roman" w:cs="Times New Roman"/>
                <w:b/>
                <w:sz w:val="20"/>
              </w:rPr>
              <w:t>Exceeds Expectations</w:t>
            </w:r>
          </w:p>
          <w:p w:rsidR="005029B1" w:rsidRPr="00183C2F" w:rsidRDefault="005029B1">
            <w:pPr>
              <w:spacing w:line="240" w:lineRule="auto"/>
              <w:rPr>
                <w:rFonts w:ascii="Times New Roman" w:hAnsi="Times New Roman" w:cs="Times New Roman"/>
              </w:rPr>
            </w:pPr>
            <w:r w:rsidRPr="00183C2F">
              <w:rPr>
                <w:rFonts w:ascii="Times New Roman" w:hAnsi="Times New Roman" w:cs="Times New Roman"/>
                <w:b/>
                <w:sz w:val="20"/>
              </w:rPr>
              <w:t>3</w:t>
            </w:r>
          </w:p>
        </w:tc>
        <w:tc>
          <w:tcPr>
            <w:tcW w:w="2163" w:type="dxa"/>
            <w:shd w:val="clear" w:color="auto" w:fill="D99594"/>
            <w:tcMar>
              <w:left w:w="108" w:type="dxa"/>
              <w:right w:w="108" w:type="dxa"/>
            </w:tcMar>
            <w:vAlign w:val="center"/>
          </w:tcPr>
          <w:p w:rsidR="005029B1" w:rsidRPr="00183C2F" w:rsidRDefault="005029B1">
            <w:pPr>
              <w:spacing w:line="240" w:lineRule="auto"/>
              <w:rPr>
                <w:rFonts w:ascii="Times New Roman" w:hAnsi="Times New Roman" w:cs="Times New Roman"/>
              </w:rPr>
            </w:pPr>
            <w:r w:rsidRPr="00183C2F">
              <w:rPr>
                <w:rFonts w:ascii="Times New Roman" w:hAnsi="Times New Roman" w:cs="Times New Roman"/>
                <w:b/>
                <w:sz w:val="20"/>
              </w:rPr>
              <w:t>Meets Expectations</w:t>
            </w:r>
          </w:p>
          <w:p w:rsidR="005029B1" w:rsidRPr="00183C2F" w:rsidRDefault="005029B1">
            <w:pPr>
              <w:spacing w:line="240" w:lineRule="auto"/>
              <w:rPr>
                <w:rFonts w:ascii="Times New Roman" w:hAnsi="Times New Roman" w:cs="Times New Roman"/>
              </w:rPr>
            </w:pPr>
            <w:r w:rsidRPr="00183C2F">
              <w:rPr>
                <w:rFonts w:ascii="Times New Roman" w:hAnsi="Times New Roman" w:cs="Times New Roman"/>
                <w:b/>
                <w:sz w:val="20"/>
              </w:rPr>
              <w:t>2</w:t>
            </w:r>
          </w:p>
        </w:tc>
        <w:tc>
          <w:tcPr>
            <w:tcW w:w="2164" w:type="dxa"/>
            <w:shd w:val="clear" w:color="auto" w:fill="D99594"/>
            <w:tcMar>
              <w:left w:w="108" w:type="dxa"/>
              <w:right w:w="108" w:type="dxa"/>
            </w:tcMar>
            <w:vAlign w:val="center"/>
          </w:tcPr>
          <w:p w:rsidR="005029B1" w:rsidRPr="00183C2F" w:rsidRDefault="005029B1">
            <w:pPr>
              <w:spacing w:line="240" w:lineRule="auto"/>
              <w:rPr>
                <w:rFonts w:ascii="Times New Roman" w:hAnsi="Times New Roman" w:cs="Times New Roman"/>
              </w:rPr>
            </w:pPr>
            <w:r w:rsidRPr="00183C2F">
              <w:rPr>
                <w:rFonts w:ascii="Times New Roman" w:hAnsi="Times New Roman" w:cs="Times New Roman"/>
                <w:b/>
                <w:sz w:val="20"/>
              </w:rPr>
              <w:t>Minimally Meets Expectations</w:t>
            </w:r>
          </w:p>
          <w:p w:rsidR="005029B1" w:rsidRPr="00183C2F" w:rsidRDefault="005029B1">
            <w:pPr>
              <w:spacing w:line="240" w:lineRule="auto"/>
              <w:rPr>
                <w:rFonts w:ascii="Times New Roman" w:hAnsi="Times New Roman" w:cs="Times New Roman"/>
              </w:rPr>
            </w:pPr>
            <w:r w:rsidRPr="00183C2F">
              <w:rPr>
                <w:rFonts w:ascii="Times New Roman" w:hAnsi="Times New Roman" w:cs="Times New Roman"/>
                <w:b/>
                <w:sz w:val="20"/>
              </w:rPr>
              <w:t>1</w:t>
            </w:r>
          </w:p>
        </w:tc>
        <w:tc>
          <w:tcPr>
            <w:tcW w:w="2164" w:type="dxa"/>
            <w:shd w:val="clear" w:color="auto" w:fill="D99594"/>
            <w:tcMar>
              <w:left w:w="108" w:type="dxa"/>
              <w:right w:w="108" w:type="dxa"/>
            </w:tcMar>
            <w:vAlign w:val="center"/>
          </w:tcPr>
          <w:p w:rsidR="005029B1" w:rsidRPr="00183C2F" w:rsidRDefault="005029B1">
            <w:pPr>
              <w:spacing w:line="240" w:lineRule="auto"/>
              <w:rPr>
                <w:rFonts w:ascii="Times New Roman" w:hAnsi="Times New Roman" w:cs="Times New Roman"/>
              </w:rPr>
            </w:pPr>
            <w:r w:rsidRPr="00183C2F">
              <w:rPr>
                <w:rFonts w:ascii="Times New Roman" w:hAnsi="Times New Roman" w:cs="Times New Roman"/>
                <w:b/>
                <w:sz w:val="20"/>
              </w:rPr>
              <w:t>Does Not Meet Expectations</w:t>
            </w:r>
          </w:p>
          <w:p w:rsidR="005029B1" w:rsidRPr="00183C2F" w:rsidRDefault="005029B1">
            <w:pPr>
              <w:spacing w:line="240" w:lineRule="auto"/>
              <w:rPr>
                <w:rFonts w:ascii="Times New Roman" w:hAnsi="Times New Roman" w:cs="Times New Roman"/>
              </w:rPr>
            </w:pPr>
            <w:r w:rsidRPr="00183C2F">
              <w:rPr>
                <w:rFonts w:ascii="Times New Roman" w:hAnsi="Times New Roman" w:cs="Times New Roman"/>
                <w:b/>
                <w:sz w:val="20"/>
              </w:rPr>
              <w:t>0</w:t>
            </w:r>
          </w:p>
        </w:tc>
      </w:tr>
      <w:tr w:rsidR="005029B1" w:rsidRPr="00183C2F" w:rsidTr="005029B1">
        <w:tc>
          <w:tcPr>
            <w:tcW w:w="2163" w:type="dxa"/>
            <w:tcMar>
              <w:left w:w="108" w:type="dxa"/>
              <w:right w:w="108" w:type="dxa"/>
            </w:tcMar>
          </w:tcPr>
          <w:p w:rsidR="005029B1" w:rsidRPr="00183C2F" w:rsidRDefault="005029B1">
            <w:pPr>
              <w:spacing w:line="240" w:lineRule="auto"/>
              <w:rPr>
                <w:rFonts w:ascii="Times New Roman" w:hAnsi="Times New Roman" w:cs="Times New Roman"/>
              </w:rPr>
            </w:pPr>
            <w:r w:rsidRPr="00183C2F">
              <w:rPr>
                <w:rFonts w:ascii="Times New Roman" w:hAnsi="Times New Roman" w:cs="Times New Roman"/>
                <w:b/>
                <w:sz w:val="20"/>
              </w:rPr>
              <w:t>Statement of how students are positively impacted as a result of the school counseling program</w:t>
            </w:r>
          </w:p>
        </w:tc>
        <w:tc>
          <w:tcPr>
            <w:tcW w:w="2164" w:type="dxa"/>
            <w:tcMar>
              <w:left w:w="108" w:type="dxa"/>
              <w:right w:w="108" w:type="dxa"/>
            </w:tcMar>
          </w:tcPr>
          <w:p w:rsidR="005029B1" w:rsidRPr="00183C2F" w:rsidRDefault="005029B1" w:rsidP="00E60168">
            <w:pPr>
              <w:spacing w:line="240" w:lineRule="auto"/>
              <w:rPr>
                <w:rFonts w:ascii="Times New Roman" w:hAnsi="Times New Roman" w:cs="Times New Roman"/>
              </w:rPr>
            </w:pPr>
            <w:r w:rsidRPr="00183C2F">
              <w:rPr>
                <w:rFonts w:ascii="Times New Roman" w:hAnsi="Times New Roman" w:cs="Times New Roman"/>
                <w:sz w:val="20"/>
              </w:rPr>
              <w:t xml:space="preserve">Statement provides </w:t>
            </w:r>
            <w:r w:rsidRPr="00183C2F">
              <w:rPr>
                <w:rFonts w:ascii="Times New Roman" w:hAnsi="Times New Roman" w:cs="Times New Roman"/>
                <w:sz w:val="20"/>
                <w:u w:val="single"/>
              </w:rPr>
              <w:t>two or more</w:t>
            </w:r>
            <w:r w:rsidRPr="00183C2F">
              <w:rPr>
                <w:rFonts w:ascii="Times New Roman" w:hAnsi="Times New Roman" w:cs="Times New Roman"/>
                <w:sz w:val="20"/>
              </w:rPr>
              <w:t xml:space="preserve"> specific examples, clearly indicating the </w:t>
            </w:r>
            <w:r w:rsidRPr="00BD735E">
              <w:rPr>
                <w:rFonts w:ascii="Times New Roman" w:hAnsi="Times New Roman" w:cs="Times New Roman"/>
                <w:sz w:val="20"/>
                <w:u w:val="single"/>
              </w:rPr>
              <w:t>impact of the school counseling program on students</w:t>
            </w:r>
          </w:p>
        </w:tc>
        <w:tc>
          <w:tcPr>
            <w:tcW w:w="2163" w:type="dxa"/>
            <w:tcMar>
              <w:left w:w="108" w:type="dxa"/>
              <w:right w:w="108" w:type="dxa"/>
            </w:tcMar>
          </w:tcPr>
          <w:p w:rsidR="005029B1" w:rsidRPr="00183C2F" w:rsidRDefault="005029B1" w:rsidP="00E60168">
            <w:pPr>
              <w:spacing w:line="240" w:lineRule="auto"/>
              <w:rPr>
                <w:rFonts w:ascii="Times New Roman" w:hAnsi="Times New Roman" w:cs="Times New Roman"/>
              </w:rPr>
            </w:pPr>
            <w:r w:rsidRPr="00183C2F">
              <w:rPr>
                <w:rFonts w:ascii="Times New Roman" w:hAnsi="Times New Roman" w:cs="Times New Roman"/>
                <w:sz w:val="20"/>
              </w:rPr>
              <w:t xml:space="preserve">Statement provides </w:t>
            </w:r>
            <w:r w:rsidRPr="00183C2F">
              <w:rPr>
                <w:rFonts w:ascii="Times New Roman" w:hAnsi="Times New Roman" w:cs="Times New Roman"/>
                <w:sz w:val="20"/>
                <w:u w:val="single"/>
              </w:rPr>
              <w:t>at least one</w:t>
            </w:r>
            <w:r w:rsidRPr="00183C2F">
              <w:rPr>
                <w:rFonts w:ascii="Times New Roman" w:hAnsi="Times New Roman" w:cs="Times New Roman"/>
                <w:sz w:val="20"/>
              </w:rPr>
              <w:t xml:space="preserve"> example which indicates the impact of the school counseling program on students</w:t>
            </w:r>
          </w:p>
        </w:tc>
        <w:tc>
          <w:tcPr>
            <w:tcW w:w="2164" w:type="dxa"/>
            <w:tcMar>
              <w:left w:w="108" w:type="dxa"/>
              <w:right w:w="108" w:type="dxa"/>
            </w:tcMar>
          </w:tcPr>
          <w:p w:rsidR="005029B1" w:rsidRPr="00183C2F" w:rsidRDefault="005029B1">
            <w:pPr>
              <w:spacing w:line="240" w:lineRule="auto"/>
              <w:rPr>
                <w:rFonts w:ascii="Times New Roman" w:hAnsi="Times New Roman" w:cs="Times New Roman"/>
              </w:rPr>
            </w:pPr>
            <w:r w:rsidRPr="00183C2F">
              <w:rPr>
                <w:rFonts w:ascii="Times New Roman" w:hAnsi="Times New Roman" w:cs="Times New Roman"/>
                <w:sz w:val="20"/>
              </w:rPr>
              <w:t xml:space="preserve">Statement indicates that school counseling program has an impact on students, but provides </w:t>
            </w:r>
            <w:r w:rsidRPr="00183C2F">
              <w:rPr>
                <w:rFonts w:ascii="Times New Roman" w:hAnsi="Times New Roman" w:cs="Times New Roman"/>
                <w:sz w:val="20"/>
                <w:u w:val="single"/>
              </w:rPr>
              <w:t>no example</w:t>
            </w:r>
          </w:p>
        </w:tc>
        <w:tc>
          <w:tcPr>
            <w:tcW w:w="2164" w:type="dxa"/>
            <w:tcMar>
              <w:left w:w="108" w:type="dxa"/>
              <w:right w:w="108" w:type="dxa"/>
            </w:tcMar>
          </w:tcPr>
          <w:p w:rsidR="005029B1" w:rsidRPr="00183C2F" w:rsidRDefault="005029B1">
            <w:pPr>
              <w:spacing w:line="240" w:lineRule="auto"/>
              <w:rPr>
                <w:rFonts w:ascii="Times New Roman" w:hAnsi="Times New Roman" w:cs="Times New Roman"/>
              </w:rPr>
            </w:pPr>
            <w:r w:rsidRPr="00183C2F">
              <w:rPr>
                <w:rFonts w:ascii="Times New Roman" w:hAnsi="Times New Roman" w:cs="Times New Roman"/>
                <w:sz w:val="20"/>
              </w:rPr>
              <w:t xml:space="preserve">Statement makes no mention of how students are impacted by the presence </w:t>
            </w:r>
            <w:r>
              <w:rPr>
                <w:rFonts w:ascii="Times New Roman" w:hAnsi="Times New Roman" w:cs="Times New Roman"/>
                <w:sz w:val="20"/>
              </w:rPr>
              <w:t>of a school counseling program</w:t>
            </w:r>
          </w:p>
        </w:tc>
      </w:tr>
    </w:tbl>
    <w:p w:rsidR="00314AC2" w:rsidRPr="00183C2F" w:rsidRDefault="00314AC2">
      <w:pPr>
        <w:rPr>
          <w:rFonts w:ascii="Times New Roman" w:hAnsi="Times New Roman" w:cs="Times New Roman"/>
        </w:rPr>
      </w:pPr>
    </w:p>
    <w:p w:rsidR="00197E7E" w:rsidRPr="00197E7E" w:rsidRDefault="00197E7E">
      <w:pPr>
        <w:rPr>
          <w:rFonts w:ascii="Times New Roman" w:hAnsi="Times New Roman" w:cs="Times New Roman"/>
          <w:szCs w:val="24"/>
        </w:rPr>
      </w:pPr>
      <w:r>
        <w:rPr>
          <w:rFonts w:ascii="Times New Roman" w:hAnsi="Times New Roman" w:cs="Times New Roman"/>
          <w:szCs w:val="24"/>
        </w:rPr>
        <w:t xml:space="preserve">Helpful </w:t>
      </w:r>
      <w:r w:rsidRPr="00197E7E">
        <w:rPr>
          <w:rFonts w:ascii="Times New Roman" w:hAnsi="Times New Roman" w:cs="Times New Roman"/>
          <w:szCs w:val="24"/>
        </w:rPr>
        <w:t>Hint: In the narrative refer to the first example as example one and the second as example two.  This will assist readers to quickly identify the two examples.</w:t>
      </w:r>
    </w:p>
    <w:p w:rsidR="00197E7E" w:rsidRPr="00197E7E" w:rsidRDefault="00197E7E">
      <w:pPr>
        <w:rPr>
          <w:rFonts w:ascii="Times New Roman" w:hAnsi="Times New Roman" w:cs="Times New Roman"/>
          <w:szCs w:val="24"/>
        </w:rPr>
      </w:pPr>
    </w:p>
    <w:p w:rsidR="00314AC2" w:rsidRPr="00197E7E" w:rsidRDefault="00197E7E">
      <w:pPr>
        <w:rPr>
          <w:rFonts w:ascii="Times New Roman" w:hAnsi="Times New Roman" w:cs="Times New Roman"/>
          <w:szCs w:val="24"/>
        </w:rPr>
      </w:pPr>
      <w:r w:rsidRPr="00197E7E">
        <w:rPr>
          <w:rFonts w:ascii="Times New Roman" w:hAnsi="Times New Roman" w:cs="Times New Roman"/>
          <w:szCs w:val="24"/>
        </w:rPr>
        <w:t>Questions for Thought Regarding the Principal’s Comments Section:</w:t>
      </w:r>
    </w:p>
    <w:p w:rsidR="00314AC2" w:rsidRPr="00197E7E" w:rsidRDefault="00197E7E">
      <w:pPr>
        <w:numPr>
          <w:ilvl w:val="0"/>
          <w:numId w:val="6"/>
        </w:numPr>
        <w:ind w:hanging="359"/>
        <w:contextualSpacing/>
        <w:rPr>
          <w:rFonts w:ascii="Times New Roman" w:hAnsi="Times New Roman" w:cs="Times New Roman"/>
          <w:szCs w:val="24"/>
        </w:rPr>
      </w:pPr>
      <w:r w:rsidRPr="00197E7E">
        <w:rPr>
          <w:rFonts w:ascii="Times New Roman" w:hAnsi="Times New Roman" w:cs="Times New Roman"/>
          <w:szCs w:val="24"/>
        </w:rPr>
        <w:t>Is your building principal aware of how student</w:t>
      </w:r>
      <w:r w:rsidR="00BD735E">
        <w:rPr>
          <w:rFonts w:ascii="Times New Roman" w:hAnsi="Times New Roman" w:cs="Times New Roman"/>
          <w:szCs w:val="24"/>
        </w:rPr>
        <w:t>s</w:t>
      </w:r>
      <w:r w:rsidRPr="00197E7E">
        <w:rPr>
          <w:rFonts w:ascii="Times New Roman" w:hAnsi="Times New Roman" w:cs="Times New Roman"/>
          <w:szCs w:val="24"/>
        </w:rPr>
        <w:t xml:space="preserve"> are different because of the school counseling program?</w:t>
      </w:r>
    </w:p>
    <w:p w:rsidR="00314AC2" w:rsidRPr="00197E7E" w:rsidRDefault="00197E7E">
      <w:pPr>
        <w:numPr>
          <w:ilvl w:val="0"/>
          <w:numId w:val="6"/>
        </w:numPr>
        <w:ind w:hanging="359"/>
        <w:contextualSpacing/>
        <w:rPr>
          <w:rFonts w:ascii="Times New Roman" w:hAnsi="Times New Roman" w:cs="Times New Roman"/>
          <w:szCs w:val="24"/>
        </w:rPr>
      </w:pPr>
      <w:r w:rsidRPr="00197E7E">
        <w:rPr>
          <w:rFonts w:ascii="Times New Roman" w:hAnsi="Times New Roman" w:cs="Times New Roman"/>
          <w:szCs w:val="24"/>
        </w:rPr>
        <w:t xml:space="preserve">Can your building principal </w:t>
      </w:r>
      <w:r w:rsidR="00BD735E">
        <w:rPr>
          <w:rFonts w:ascii="Times New Roman" w:hAnsi="Times New Roman" w:cs="Times New Roman"/>
          <w:szCs w:val="24"/>
        </w:rPr>
        <w:t>c</w:t>
      </w:r>
      <w:r w:rsidRPr="00197E7E">
        <w:rPr>
          <w:rFonts w:ascii="Times New Roman" w:hAnsi="Times New Roman" w:cs="Times New Roman"/>
          <w:szCs w:val="24"/>
        </w:rPr>
        <w:t xml:space="preserve">ite specific examples of how the school counseling program activities / initiatives have impacted students (academically, behaviorally, </w:t>
      </w:r>
      <w:r w:rsidR="00891137">
        <w:rPr>
          <w:rFonts w:ascii="Times New Roman" w:hAnsi="Times New Roman" w:cs="Times New Roman"/>
          <w:szCs w:val="24"/>
        </w:rPr>
        <w:t xml:space="preserve">socially, emotionally, </w:t>
      </w:r>
      <w:r w:rsidRPr="00197E7E">
        <w:rPr>
          <w:rFonts w:ascii="Times New Roman" w:hAnsi="Times New Roman" w:cs="Times New Roman"/>
          <w:szCs w:val="24"/>
        </w:rPr>
        <w:t>or career/educational choices)?</w:t>
      </w:r>
    </w:p>
    <w:p w:rsidR="00314AC2" w:rsidRPr="00197E7E" w:rsidRDefault="00197E7E">
      <w:pPr>
        <w:numPr>
          <w:ilvl w:val="0"/>
          <w:numId w:val="6"/>
        </w:numPr>
        <w:ind w:hanging="359"/>
        <w:contextualSpacing/>
        <w:rPr>
          <w:rFonts w:ascii="Times New Roman" w:hAnsi="Times New Roman" w:cs="Times New Roman"/>
          <w:szCs w:val="24"/>
        </w:rPr>
      </w:pPr>
      <w:r w:rsidRPr="00197E7E">
        <w:rPr>
          <w:rFonts w:ascii="Times New Roman" w:hAnsi="Times New Roman" w:cs="Times New Roman"/>
          <w:szCs w:val="24"/>
        </w:rPr>
        <w:t>Do you meet regularly with your building principal to discuss the school counseling program?</w:t>
      </w:r>
    </w:p>
    <w:p w:rsidR="00314AC2" w:rsidRPr="00197E7E" w:rsidRDefault="00197E7E">
      <w:pPr>
        <w:numPr>
          <w:ilvl w:val="0"/>
          <w:numId w:val="6"/>
        </w:numPr>
        <w:ind w:hanging="359"/>
        <w:contextualSpacing/>
        <w:rPr>
          <w:rFonts w:ascii="Times New Roman" w:hAnsi="Times New Roman" w:cs="Times New Roman"/>
          <w:szCs w:val="24"/>
        </w:rPr>
      </w:pPr>
      <w:r w:rsidRPr="00197E7E">
        <w:rPr>
          <w:rFonts w:ascii="Times New Roman" w:hAnsi="Times New Roman" w:cs="Times New Roman"/>
          <w:szCs w:val="24"/>
        </w:rPr>
        <w:t xml:space="preserve">Is your building principal aware of </w:t>
      </w:r>
      <w:r w:rsidR="00891137">
        <w:rPr>
          <w:rFonts w:ascii="Times New Roman" w:hAnsi="Times New Roman" w:cs="Times New Roman"/>
          <w:szCs w:val="24"/>
        </w:rPr>
        <w:t>American School Counselor Association Mindsets &amp; Behaviors for Student Success</w:t>
      </w:r>
      <w:r w:rsidRPr="00197E7E">
        <w:rPr>
          <w:rFonts w:ascii="Times New Roman" w:hAnsi="Times New Roman" w:cs="Times New Roman"/>
          <w:szCs w:val="24"/>
        </w:rPr>
        <w:t>?</w:t>
      </w:r>
    </w:p>
    <w:p w:rsidR="00314AC2" w:rsidRPr="00197E7E" w:rsidRDefault="00197E7E">
      <w:pPr>
        <w:numPr>
          <w:ilvl w:val="0"/>
          <w:numId w:val="6"/>
        </w:numPr>
        <w:ind w:hanging="359"/>
        <w:contextualSpacing/>
        <w:rPr>
          <w:rFonts w:ascii="Times New Roman" w:hAnsi="Times New Roman" w:cs="Times New Roman"/>
          <w:szCs w:val="24"/>
        </w:rPr>
      </w:pPr>
      <w:r w:rsidRPr="00197E7E">
        <w:rPr>
          <w:rFonts w:ascii="Times New Roman" w:hAnsi="Times New Roman" w:cs="Times New Roman"/>
          <w:szCs w:val="24"/>
        </w:rPr>
        <w:t xml:space="preserve">Is your own understanding of the </w:t>
      </w:r>
      <w:r w:rsidR="00891137">
        <w:rPr>
          <w:rFonts w:ascii="Times New Roman" w:hAnsi="Times New Roman" w:cs="Times New Roman"/>
          <w:szCs w:val="24"/>
        </w:rPr>
        <w:t>American School Counselor Association Mindsets &amp; Behaviors for Student Success</w:t>
      </w:r>
      <w:r w:rsidRPr="00197E7E">
        <w:rPr>
          <w:rFonts w:ascii="Times New Roman" w:hAnsi="Times New Roman" w:cs="Times New Roman"/>
          <w:szCs w:val="24"/>
        </w:rPr>
        <w:t xml:space="preserve"> strong enough to explain what they are and how your program uses them to your principal?</w:t>
      </w:r>
    </w:p>
    <w:p w:rsidR="00314AC2" w:rsidRPr="00197E7E" w:rsidRDefault="00197E7E">
      <w:pPr>
        <w:numPr>
          <w:ilvl w:val="0"/>
          <w:numId w:val="6"/>
        </w:numPr>
        <w:ind w:hanging="359"/>
        <w:contextualSpacing/>
        <w:rPr>
          <w:rFonts w:ascii="Times New Roman" w:hAnsi="Times New Roman" w:cs="Times New Roman"/>
          <w:szCs w:val="24"/>
        </w:rPr>
      </w:pPr>
      <w:r w:rsidRPr="00197E7E">
        <w:rPr>
          <w:rFonts w:ascii="Times New Roman" w:hAnsi="Times New Roman" w:cs="Times New Roman"/>
          <w:szCs w:val="24"/>
        </w:rPr>
        <w:t>Is your building principal aware of your goals for improvement from last year?</w:t>
      </w:r>
    </w:p>
    <w:p w:rsidR="00314AC2" w:rsidRPr="00197E7E" w:rsidRDefault="00197E7E">
      <w:pPr>
        <w:numPr>
          <w:ilvl w:val="0"/>
          <w:numId w:val="6"/>
        </w:numPr>
        <w:ind w:hanging="359"/>
        <w:contextualSpacing/>
        <w:rPr>
          <w:rFonts w:ascii="Times New Roman" w:hAnsi="Times New Roman" w:cs="Times New Roman"/>
          <w:szCs w:val="24"/>
        </w:rPr>
      </w:pPr>
      <w:r w:rsidRPr="00197E7E">
        <w:rPr>
          <w:rFonts w:ascii="Times New Roman" w:hAnsi="Times New Roman" w:cs="Times New Roman"/>
          <w:szCs w:val="24"/>
        </w:rPr>
        <w:t>Do you have results from your goals for improvement from last year that you can share with your principal?  Have you shared your results?</w:t>
      </w:r>
    </w:p>
    <w:p w:rsidR="00314AC2" w:rsidRPr="00197E7E" w:rsidRDefault="00197E7E">
      <w:pPr>
        <w:numPr>
          <w:ilvl w:val="0"/>
          <w:numId w:val="6"/>
        </w:numPr>
        <w:ind w:hanging="359"/>
        <w:contextualSpacing/>
        <w:rPr>
          <w:rFonts w:ascii="Times New Roman" w:hAnsi="Times New Roman" w:cs="Times New Roman"/>
          <w:szCs w:val="24"/>
        </w:rPr>
      </w:pPr>
      <w:r w:rsidRPr="00197E7E">
        <w:rPr>
          <w:rFonts w:ascii="Times New Roman" w:hAnsi="Times New Roman" w:cs="Times New Roman"/>
          <w:szCs w:val="24"/>
        </w:rPr>
        <w:t>Do you have the kind of relationship with your building principal that you could draft some examples of what he/she could include in the Principal’s Comments section?</w:t>
      </w:r>
      <w:r w:rsidR="00E60168">
        <w:rPr>
          <w:rFonts w:ascii="Times New Roman" w:hAnsi="Times New Roman" w:cs="Times New Roman"/>
          <w:szCs w:val="24"/>
        </w:rPr>
        <w:t xml:space="preserve">  Or have a conversation to share some suggestions regarding examples </w:t>
      </w:r>
      <w:r w:rsidR="00CC1493">
        <w:rPr>
          <w:rFonts w:ascii="Times New Roman" w:hAnsi="Times New Roman" w:cs="Times New Roman"/>
          <w:szCs w:val="24"/>
        </w:rPr>
        <w:t xml:space="preserve">you would like </w:t>
      </w:r>
      <w:r w:rsidR="00E60168">
        <w:rPr>
          <w:rFonts w:ascii="Times New Roman" w:hAnsi="Times New Roman" w:cs="Times New Roman"/>
          <w:szCs w:val="24"/>
        </w:rPr>
        <w:t>include</w:t>
      </w:r>
      <w:r w:rsidR="00CC1493">
        <w:rPr>
          <w:rFonts w:ascii="Times New Roman" w:hAnsi="Times New Roman" w:cs="Times New Roman"/>
          <w:szCs w:val="24"/>
        </w:rPr>
        <w:t>d</w:t>
      </w:r>
      <w:r w:rsidR="00E60168">
        <w:rPr>
          <w:rFonts w:ascii="Times New Roman" w:hAnsi="Times New Roman" w:cs="Times New Roman"/>
          <w:szCs w:val="24"/>
        </w:rPr>
        <w:t xml:space="preserve"> in the Principal’s Comments section?</w:t>
      </w:r>
    </w:p>
    <w:p w:rsidR="00314AC2" w:rsidRDefault="00E60168">
      <w:pPr>
        <w:rPr>
          <w:rFonts w:ascii="Times New Roman" w:hAnsi="Times New Roman" w:cs="Times New Roman"/>
        </w:rPr>
      </w:pPr>
      <w:r>
        <w:rPr>
          <w:rFonts w:ascii="Times New Roman" w:hAnsi="Times New Roman" w:cs="Times New Roman"/>
        </w:rPr>
        <w:t xml:space="preserve"> </w:t>
      </w:r>
    </w:p>
    <w:p w:rsidR="005029B1" w:rsidRDefault="005029B1">
      <w:pPr>
        <w:rPr>
          <w:rFonts w:ascii="Times New Roman" w:hAnsi="Times New Roman" w:cs="Times New Roman"/>
        </w:rPr>
      </w:pPr>
    </w:p>
    <w:p w:rsidR="005029B1" w:rsidRPr="00183C2F" w:rsidRDefault="005029B1">
      <w:pPr>
        <w:rPr>
          <w:rFonts w:ascii="Times New Roman" w:hAnsi="Times New Roman" w:cs="Times New Roman"/>
        </w:rPr>
      </w:pPr>
    </w:p>
    <w:p w:rsidR="00314AC2" w:rsidRPr="00183C2F" w:rsidRDefault="00197E7E">
      <w:pPr>
        <w:rPr>
          <w:rFonts w:ascii="Times New Roman" w:hAnsi="Times New Roman" w:cs="Times New Roman"/>
        </w:rPr>
      </w:pPr>
      <w:r w:rsidRPr="00183C2F">
        <w:rPr>
          <w:rFonts w:ascii="Times New Roman" w:hAnsi="Times New Roman" w:cs="Times New Roman"/>
          <w:noProof/>
        </w:rPr>
        <w:drawing>
          <wp:anchor distT="0" distB="0" distL="114300" distR="114300" simplePos="0" relativeHeight="251661312" behindDoc="0" locked="0" layoutInCell="0" hidden="0" allowOverlap="0" wp14:anchorId="4659832A" wp14:editId="7309B577">
            <wp:simplePos x="0" y="0"/>
            <wp:positionH relativeFrom="margin">
              <wp:posOffset>-152399</wp:posOffset>
            </wp:positionH>
            <wp:positionV relativeFrom="paragraph">
              <wp:posOffset>-25399</wp:posOffset>
            </wp:positionV>
            <wp:extent cx="6921500" cy="381000"/>
            <wp:effectExtent l="0" t="0" r="0" b="0"/>
            <wp:wrapNone/>
            <wp:docPr id="6"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2"/>
                    <a:srcRect/>
                    <a:stretch>
                      <a:fillRect/>
                    </a:stretch>
                  </pic:blipFill>
                  <pic:spPr>
                    <a:xfrm>
                      <a:off x="0" y="0"/>
                      <a:ext cx="6921500" cy="381000"/>
                    </a:xfrm>
                    <a:prstGeom prst="rect">
                      <a:avLst/>
                    </a:prstGeom>
                    <a:ln/>
                  </pic:spPr>
                </pic:pic>
              </a:graphicData>
            </a:graphic>
          </wp:anchor>
        </w:drawing>
      </w:r>
    </w:p>
    <w:p w:rsidR="00314AC2" w:rsidRPr="00183C2F" w:rsidRDefault="00314AC2">
      <w:pPr>
        <w:rPr>
          <w:rFonts w:ascii="Times New Roman" w:hAnsi="Times New Roman" w:cs="Times New Roman"/>
        </w:rPr>
      </w:pPr>
    </w:p>
    <w:p w:rsidR="00314AC2" w:rsidRPr="00197E7E" w:rsidRDefault="00197E7E">
      <w:pPr>
        <w:spacing w:line="240" w:lineRule="auto"/>
        <w:rPr>
          <w:rFonts w:ascii="Times New Roman" w:hAnsi="Times New Roman" w:cs="Times New Roman"/>
          <w:szCs w:val="24"/>
        </w:rPr>
      </w:pPr>
      <w:r w:rsidRPr="00197E7E">
        <w:rPr>
          <w:rFonts w:ascii="Times New Roman" w:hAnsi="Times New Roman" w:cs="Times New Roman"/>
          <w:szCs w:val="24"/>
        </w:rPr>
        <w:t>Your graphic representations should look similar in style to the graphs in the Results section. Data presented in the School Climate and Safety section may be either perception or results data (see operational definitions)</w:t>
      </w:r>
      <w:r w:rsidR="007D0E5C">
        <w:rPr>
          <w:rFonts w:ascii="Times New Roman" w:hAnsi="Times New Roman" w:cs="Times New Roman"/>
          <w:szCs w:val="24"/>
        </w:rPr>
        <w:t>.</w:t>
      </w:r>
      <w:r w:rsidRPr="00197E7E">
        <w:rPr>
          <w:rFonts w:ascii="Times New Roman" w:hAnsi="Times New Roman" w:cs="Times New Roman"/>
          <w:szCs w:val="24"/>
        </w:rPr>
        <w:t xml:space="preserve"> Some ideas for the category of school safety are:</w:t>
      </w:r>
    </w:p>
    <w:p w:rsidR="00314AC2" w:rsidRPr="00197E7E" w:rsidRDefault="00197E7E" w:rsidP="00197E7E">
      <w:pPr>
        <w:spacing w:line="240" w:lineRule="auto"/>
        <w:ind w:left="630" w:hanging="270"/>
        <w:rPr>
          <w:rFonts w:ascii="Times New Roman" w:hAnsi="Times New Roman" w:cs="Times New Roman"/>
          <w:szCs w:val="24"/>
        </w:rPr>
      </w:pPr>
      <w:r w:rsidRPr="00197E7E">
        <w:rPr>
          <w:rFonts w:ascii="Times New Roman" w:hAnsi="Times New Roman" w:cs="Times New Roman"/>
          <w:szCs w:val="24"/>
        </w:rPr>
        <w:t>• Programs and activities which increase student “connectedness" to school and improve the school climate,</w:t>
      </w:r>
    </w:p>
    <w:p w:rsidR="00314AC2" w:rsidRPr="00197E7E" w:rsidRDefault="00197E7E" w:rsidP="00197E7E">
      <w:pPr>
        <w:spacing w:line="240" w:lineRule="auto"/>
        <w:ind w:left="630" w:hanging="270"/>
        <w:rPr>
          <w:rFonts w:ascii="Times New Roman" w:hAnsi="Times New Roman" w:cs="Times New Roman"/>
          <w:szCs w:val="24"/>
        </w:rPr>
      </w:pPr>
      <w:r w:rsidRPr="00197E7E">
        <w:rPr>
          <w:rFonts w:ascii="Times New Roman" w:hAnsi="Times New Roman" w:cs="Times New Roman"/>
          <w:szCs w:val="24"/>
        </w:rPr>
        <w:t>• Programs that teach students conflict resolution and mediation techniques for solving conflicts,</w:t>
      </w:r>
    </w:p>
    <w:p w:rsidR="00314AC2" w:rsidRPr="00197E7E" w:rsidRDefault="00197E7E" w:rsidP="00197E7E">
      <w:pPr>
        <w:spacing w:line="240" w:lineRule="auto"/>
        <w:ind w:left="630" w:hanging="270"/>
        <w:rPr>
          <w:rFonts w:ascii="Times New Roman" w:hAnsi="Times New Roman" w:cs="Times New Roman"/>
          <w:szCs w:val="24"/>
        </w:rPr>
      </w:pPr>
      <w:r w:rsidRPr="00197E7E">
        <w:rPr>
          <w:rFonts w:ascii="Times New Roman" w:hAnsi="Times New Roman" w:cs="Times New Roman"/>
          <w:szCs w:val="24"/>
        </w:rPr>
        <w:t>• Programs and activities that reduce incidents of violence at the school site with an emphasis on prevention and early detection,</w:t>
      </w:r>
    </w:p>
    <w:p w:rsidR="00314AC2" w:rsidRPr="00197E7E" w:rsidRDefault="00197E7E" w:rsidP="00197E7E">
      <w:pPr>
        <w:spacing w:line="240" w:lineRule="auto"/>
        <w:ind w:left="630" w:hanging="270"/>
        <w:rPr>
          <w:rFonts w:ascii="Times New Roman" w:hAnsi="Times New Roman" w:cs="Times New Roman"/>
          <w:szCs w:val="24"/>
        </w:rPr>
      </w:pPr>
      <w:r w:rsidRPr="00197E7E">
        <w:rPr>
          <w:rFonts w:ascii="Times New Roman" w:hAnsi="Times New Roman" w:cs="Times New Roman"/>
          <w:szCs w:val="24"/>
        </w:rPr>
        <w:t>• Programs that provide age-appropriate instruction on violence prevention, bullying, dating violence, and interpersonal violence prevention, and</w:t>
      </w:r>
    </w:p>
    <w:p w:rsidR="00314AC2" w:rsidRPr="00197E7E" w:rsidRDefault="00197E7E" w:rsidP="00197E7E">
      <w:pPr>
        <w:spacing w:line="240" w:lineRule="auto"/>
        <w:ind w:left="630" w:hanging="270"/>
        <w:rPr>
          <w:rFonts w:ascii="Times New Roman" w:hAnsi="Times New Roman" w:cs="Times New Roman"/>
          <w:szCs w:val="24"/>
        </w:rPr>
      </w:pPr>
      <w:r w:rsidRPr="00197E7E">
        <w:rPr>
          <w:rFonts w:ascii="Times New Roman" w:hAnsi="Times New Roman" w:cs="Times New Roman"/>
          <w:szCs w:val="24"/>
        </w:rPr>
        <w:t>• Prevention and response to acts of hate violence, bias-related incidents and discriminatory attitudes.</w:t>
      </w:r>
    </w:p>
    <w:p w:rsidR="00314AC2" w:rsidRPr="00197E7E" w:rsidRDefault="00314AC2" w:rsidP="00197E7E">
      <w:pPr>
        <w:spacing w:line="240" w:lineRule="auto"/>
        <w:ind w:left="630" w:hanging="270"/>
        <w:rPr>
          <w:rFonts w:ascii="Times New Roman" w:hAnsi="Times New Roman" w:cs="Times New Roman"/>
          <w:szCs w:val="24"/>
        </w:rPr>
      </w:pPr>
    </w:p>
    <w:p w:rsidR="00314AC2" w:rsidRPr="00197E7E" w:rsidRDefault="00197E7E">
      <w:pPr>
        <w:spacing w:line="240" w:lineRule="auto"/>
        <w:rPr>
          <w:rFonts w:ascii="Times New Roman" w:hAnsi="Times New Roman" w:cs="Times New Roman"/>
          <w:szCs w:val="24"/>
        </w:rPr>
      </w:pPr>
      <w:r w:rsidRPr="00197E7E">
        <w:rPr>
          <w:rFonts w:ascii="Times New Roman" w:hAnsi="Times New Roman" w:cs="Times New Roman"/>
          <w:szCs w:val="24"/>
        </w:rPr>
        <w:lastRenderedPageBreak/>
        <w:t>Helpful Hints:</w:t>
      </w:r>
      <w:r>
        <w:rPr>
          <w:rFonts w:ascii="Times New Roman" w:hAnsi="Times New Roman" w:cs="Times New Roman"/>
          <w:szCs w:val="24"/>
        </w:rPr>
        <w:t xml:space="preserve">  </w:t>
      </w:r>
      <w:r w:rsidRPr="00197E7E">
        <w:rPr>
          <w:rFonts w:ascii="Times New Roman" w:hAnsi="Times New Roman" w:cs="Times New Roman"/>
          <w:szCs w:val="24"/>
        </w:rPr>
        <w:t>Keep your graphs simple to read – focus on one concept per graph. Think USA Today!  Ensure that graphs are well labeled so readers can easily determine what information is depicted in the graph.</w:t>
      </w:r>
    </w:p>
    <w:p w:rsidR="00314AC2" w:rsidRPr="00197E7E" w:rsidRDefault="00197E7E">
      <w:pPr>
        <w:spacing w:line="240" w:lineRule="auto"/>
        <w:rPr>
          <w:rFonts w:ascii="Times New Roman" w:hAnsi="Times New Roman" w:cs="Times New Roman"/>
          <w:szCs w:val="24"/>
        </w:rPr>
      </w:pPr>
      <w:r w:rsidRPr="00197E7E">
        <w:rPr>
          <w:rFonts w:ascii="Times New Roman" w:hAnsi="Times New Roman" w:cs="Times New Roman"/>
          <w:szCs w:val="24"/>
        </w:rPr>
        <w:t>The relationship between the data presented and the s</w:t>
      </w:r>
      <w:r w:rsidR="00FD7FB1">
        <w:rPr>
          <w:rFonts w:ascii="Times New Roman" w:hAnsi="Times New Roman" w:cs="Times New Roman"/>
          <w:szCs w:val="24"/>
        </w:rPr>
        <w:t>chool counseling program</w:t>
      </w:r>
      <w:r w:rsidRPr="00197E7E">
        <w:rPr>
          <w:rFonts w:ascii="Times New Roman" w:hAnsi="Times New Roman" w:cs="Times New Roman"/>
          <w:szCs w:val="24"/>
        </w:rPr>
        <w:t xml:space="preserve"> should be clearly stated.</w:t>
      </w:r>
    </w:p>
    <w:p w:rsidR="00314AC2" w:rsidRPr="00197E7E" w:rsidRDefault="00314AC2">
      <w:pPr>
        <w:spacing w:line="240" w:lineRule="auto"/>
        <w:rPr>
          <w:rFonts w:ascii="Times New Roman" w:hAnsi="Times New Roman" w:cs="Times New Roman"/>
          <w:szCs w:val="24"/>
        </w:rPr>
      </w:pPr>
    </w:p>
    <w:p w:rsidR="00314AC2" w:rsidRPr="00197E7E" w:rsidRDefault="00197E7E">
      <w:pPr>
        <w:spacing w:line="240" w:lineRule="auto"/>
        <w:rPr>
          <w:rFonts w:ascii="Times New Roman" w:hAnsi="Times New Roman" w:cs="Times New Roman"/>
          <w:szCs w:val="24"/>
        </w:rPr>
      </w:pPr>
      <w:r w:rsidRPr="00197E7E">
        <w:rPr>
          <w:rFonts w:ascii="Times New Roman" w:hAnsi="Times New Roman" w:cs="Times New Roman"/>
          <w:szCs w:val="24"/>
        </w:rPr>
        <w:t>Your work in this section may be enhanced by reviewing the following National Model application: Delivery System (p.39-44).</w:t>
      </w:r>
    </w:p>
    <w:p w:rsidR="005029B1" w:rsidRDefault="005029B1" w:rsidP="005029B1">
      <w:pPr>
        <w:rPr>
          <w:rFonts w:ascii="Times New Roman" w:hAnsi="Times New Roman" w:cs="Times New Roman"/>
          <w:sz w:val="22"/>
          <w:szCs w:val="22"/>
        </w:rPr>
      </w:pPr>
    </w:p>
    <w:p w:rsidR="005029B1" w:rsidRPr="005029B1" w:rsidRDefault="005029B1" w:rsidP="005029B1">
      <w:pPr>
        <w:rPr>
          <w:rFonts w:ascii="Times New Roman" w:hAnsi="Times New Roman" w:cs="Times New Roman"/>
          <w:sz w:val="22"/>
          <w:szCs w:val="22"/>
        </w:rPr>
      </w:pPr>
      <w:r w:rsidRPr="005029B1">
        <w:rPr>
          <w:rFonts w:ascii="Times New Roman" w:hAnsi="Times New Roman" w:cs="Times New Roman"/>
          <w:b/>
          <w:szCs w:val="24"/>
        </w:rPr>
        <w:t>This section must include two (2) examples of school climate and safety</w:t>
      </w:r>
      <w:r w:rsidRPr="005029B1">
        <w:rPr>
          <w:rFonts w:ascii="Times New Roman" w:hAnsi="Times New Roman" w:cs="Times New Roman"/>
          <w:szCs w:val="24"/>
        </w:rPr>
        <w:t>.  Data presented in the School Climate and Safety section may be either perception or results data (see operational definitions).</w:t>
      </w:r>
      <w:r w:rsidRPr="005029B1">
        <w:rPr>
          <w:rFonts w:ascii="Times New Roman" w:hAnsi="Times New Roman" w:cs="Times New Roman"/>
          <w:i/>
          <w:szCs w:val="24"/>
        </w:rPr>
        <w:t xml:space="preserve"> WSCPAR document representing the school counseling program provided by </w:t>
      </w:r>
      <w:r w:rsidRPr="005029B1">
        <w:rPr>
          <w:rFonts w:ascii="Times New Roman" w:hAnsi="Times New Roman" w:cs="Times New Roman"/>
          <w:b/>
          <w:i/>
          <w:szCs w:val="24"/>
          <w:u w:val="single"/>
        </w:rPr>
        <w:t>one</w:t>
      </w:r>
      <w:r w:rsidRPr="005029B1">
        <w:rPr>
          <w:rFonts w:ascii="Times New Roman" w:hAnsi="Times New Roman" w:cs="Times New Roman"/>
          <w:i/>
          <w:szCs w:val="24"/>
        </w:rPr>
        <w:t xml:space="preserve"> counselor at multiple schools/buildings may provide School Climate and Safety examples from any of the buildings served by that school counselor</w:t>
      </w:r>
      <w:r w:rsidRPr="005029B1">
        <w:rPr>
          <w:rFonts w:ascii="Times New Roman" w:hAnsi="Times New Roman" w:cs="Times New Roman"/>
          <w:i/>
          <w:sz w:val="22"/>
          <w:szCs w:val="22"/>
        </w:rPr>
        <w:t>.</w:t>
      </w:r>
      <w:r w:rsidRPr="005029B1">
        <w:rPr>
          <w:rFonts w:ascii="Times New Roman" w:hAnsi="Times New Roman" w:cs="Times New Roman"/>
          <w:sz w:val="22"/>
          <w:szCs w:val="22"/>
        </w:rPr>
        <w:t xml:space="preserve">  </w:t>
      </w:r>
    </w:p>
    <w:p w:rsidR="00314AC2" w:rsidRPr="00197E7E" w:rsidRDefault="00314AC2">
      <w:pPr>
        <w:spacing w:line="240" w:lineRule="auto"/>
        <w:rPr>
          <w:rFonts w:ascii="Times New Roman" w:hAnsi="Times New Roman" w:cs="Times New Roman"/>
          <w:szCs w:val="24"/>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63"/>
        <w:gridCol w:w="2164"/>
        <w:gridCol w:w="2163"/>
        <w:gridCol w:w="2164"/>
        <w:gridCol w:w="2164"/>
      </w:tblGrid>
      <w:tr w:rsidR="005029B1" w:rsidRPr="005029B1" w:rsidTr="005029B1">
        <w:trPr>
          <w:tblHeader/>
        </w:trPr>
        <w:tc>
          <w:tcPr>
            <w:tcW w:w="2163" w:type="dxa"/>
            <w:shd w:val="clear" w:color="auto" w:fill="D99594"/>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rPr>
              <w:t>School Climate and Safety</w:t>
            </w:r>
          </w:p>
        </w:tc>
        <w:tc>
          <w:tcPr>
            <w:tcW w:w="2164" w:type="dxa"/>
            <w:shd w:val="clear" w:color="auto" w:fill="D99594"/>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 xml:space="preserve">Exceeds </w:t>
            </w:r>
          </w:p>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Expectations</w:t>
            </w:r>
          </w:p>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3</w:t>
            </w:r>
          </w:p>
        </w:tc>
        <w:tc>
          <w:tcPr>
            <w:tcW w:w="2163" w:type="dxa"/>
            <w:shd w:val="clear" w:color="auto" w:fill="D99594"/>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Meets</w:t>
            </w:r>
          </w:p>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Expectations</w:t>
            </w:r>
          </w:p>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2</w:t>
            </w:r>
          </w:p>
        </w:tc>
        <w:tc>
          <w:tcPr>
            <w:tcW w:w="2164" w:type="dxa"/>
            <w:shd w:val="clear" w:color="auto" w:fill="D99594"/>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Minimally Meets Expectations</w:t>
            </w:r>
          </w:p>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1</w:t>
            </w:r>
          </w:p>
        </w:tc>
        <w:tc>
          <w:tcPr>
            <w:tcW w:w="2164" w:type="dxa"/>
            <w:shd w:val="clear" w:color="auto" w:fill="D99594"/>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Does Not Meet Expectations</w:t>
            </w:r>
          </w:p>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0</w:t>
            </w:r>
          </w:p>
        </w:tc>
      </w:tr>
      <w:tr w:rsidR="005029B1" w:rsidRPr="005029B1" w:rsidTr="005029B1">
        <w:tc>
          <w:tcPr>
            <w:tcW w:w="2163" w:type="dxa"/>
            <w:tcMar>
              <w:left w:w="108" w:type="dxa"/>
              <w:right w:w="108" w:type="dxa"/>
            </w:tcMar>
          </w:tcPr>
          <w:p w:rsidR="005029B1" w:rsidRPr="005029B1" w:rsidRDefault="005029B1" w:rsidP="005029B1">
            <w:pPr>
              <w:spacing w:line="240" w:lineRule="auto"/>
              <w:rPr>
                <w:rFonts w:ascii="Times New Roman" w:hAnsi="Times New Roman" w:cs="Times New Roman"/>
                <w:b/>
                <w:sz w:val="20"/>
              </w:rPr>
            </w:pPr>
            <w:r w:rsidRPr="005029B1">
              <w:rPr>
                <w:rFonts w:ascii="Times New Roman" w:hAnsi="Times New Roman" w:cs="Times New Roman"/>
                <w:b/>
                <w:sz w:val="20"/>
              </w:rPr>
              <w:t xml:space="preserve">Provide a graph(s) of school climate and safety data </w:t>
            </w:r>
          </w:p>
        </w:tc>
        <w:tc>
          <w:tcPr>
            <w:tcW w:w="2164" w:type="dxa"/>
            <w:tcMar>
              <w:left w:w="108" w:type="dxa"/>
              <w:right w:w="108" w:type="dxa"/>
            </w:tcMar>
          </w:tcPr>
          <w:p w:rsidR="005029B1" w:rsidRPr="005029B1" w:rsidRDefault="005029B1" w:rsidP="005029B1">
            <w:pPr>
              <w:spacing w:line="240" w:lineRule="auto"/>
              <w:rPr>
                <w:rFonts w:ascii="Times New Roman" w:hAnsi="Times New Roman" w:cs="Times New Roman"/>
                <w:sz w:val="20"/>
              </w:rPr>
            </w:pPr>
            <w:r w:rsidRPr="005029B1">
              <w:rPr>
                <w:rFonts w:ascii="Times New Roman" w:hAnsi="Times New Roman" w:cs="Times New Roman"/>
                <w:sz w:val="20"/>
              </w:rPr>
              <w:t>Graph utilizes student results data representing school climate and safety</w:t>
            </w:r>
          </w:p>
        </w:tc>
        <w:tc>
          <w:tcPr>
            <w:tcW w:w="2163" w:type="dxa"/>
            <w:tcMar>
              <w:left w:w="108" w:type="dxa"/>
              <w:right w:w="108" w:type="dxa"/>
            </w:tcMar>
          </w:tcPr>
          <w:p w:rsidR="005029B1" w:rsidRPr="005029B1" w:rsidRDefault="005029B1" w:rsidP="005029B1">
            <w:pPr>
              <w:spacing w:line="240" w:lineRule="auto"/>
              <w:rPr>
                <w:rFonts w:ascii="Times New Roman" w:hAnsi="Times New Roman" w:cs="Times New Roman"/>
                <w:sz w:val="20"/>
              </w:rPr>
            </w:pPr>
            <w:r w:rsidRPr="005029B1">
              <w:rPr>
                <w:rFonts w:ascii="Times New Roman" w:hAnsi="Times New Roman" w:cs="Times New Roman"/>
                <w:sz w:val="20"/>
              </w:rPr>
              <w:t>Graph utilizes student perception data representing school climate and safety</w:t>
            </w:r>
          </w:p>
        </w:tc>
        <w:tc>
          <w:tcPr>
            <w:tcW w:w="2164" w:type="dxa"/>
            <w:shd w:val="clear" w:color="auto" w:fill="D99594" w:themeFill="accent2" w:themeFillTint="99"/>
            <w:tcMar>
              <w:left w:w="108" w:type="dxa"/>
              <w:right w:w="108" w:type="dxa"/>
            </w:tcMar>
          </w:tcPr>
          <w:p w:rsidR="005029B1" w:rsidRPr="005029B1" w:rsidRDefault="005029B1" w:rsidP="005029B1">
            <w:pPr>
              <w:spacing w:line="240" w:lineRule="auto"/>
              <w:rPr>
                <w:rFonts w:ascii="Times New Roman" w:hAnsi="Times New Roman" w:cs="Times New Roman"/>
                <w:sz w:val="20"/>
              </w:rPr>
            </w:pPr>
          </w:p>
        </w:tc>
        <w:tc>
          <w:tcPr>
            <w:tcW w:w="2164" w:type="dxa"/>
            <w:tcBorders>
              <w:right w:val="single" w:sz="12" w:space="0" w:color="auto"/>
            </w:tcBorders>
            <w:tcMar>
              <w:left w:w="108" w:type="dxa"/>
              <w:right w:w="108" w:type="dxa"/>
            </w:tcMar>
          </w:tcPr>
          <w:p w:rsidR="005029B1" w:rsidRPr="005029B1" w:rsidRDefault="005029B1" w:rsidP="005029B1">
            <w:pPr>
              <w:spacing w:line="240" w:lineRule="auto"/>
              <w:rPr>
                <w:rFonts w:ascii="Times New Roman" w:hAnsi="Times New Roman" w:cs="Times New Roman"/>
                <w:sz w:val="20"/>
              </w:rPr>
            </w:pPr>
            <w:r w:rsidRPr="005029B1">
              <w:rPr>
                <w:rFonts w:ascii="Times New Roman" w:hAnsi="Times New Roman" w:cs="Times New Roman"/>
                <w:sz w:val="20"/>
              </w:rPr>
              <w:t>Only process data presented OR Data presented is not related to school climate or safety</w:t>
            </w:r>
          </w:p>
        </w:tc>
      </w:tr>
      <w:tr w:rsidR="005029B1" w:rsidRPr="005029B1" w:rsidTr="005029B1">
        <w:tc>
          <w:tcPr>
            <w:tcW w:w="2163"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Graph clearly labeled, easy-to-read</w:t>
            </w:r>
          </w:p>
        </w:tc>
        <w:tc>
          <w:tcPr>
            <w:tcW w:w="2164"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Well-designed graphic representation of school climate or safety data that is easy-to-read, clearly labeled with the effective elements of a good graph</w:t>
            </w:r>
          </w:p>
        </w:tc>
        <w:tc>
          <w:tcPr>
            <w:tcW w:w="2163"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Labeled graphic representation of school climate or safety data</w:t>
            </w:r>
          </w:p>
        </w:tc>
        <w:tc>
          <w:tcPr>
            <w:tcW w:w="2164"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Graphic representation of school climate or safety data</w:t>
            </w:r>
          </w:p>
        </w:tc>
        <w:tc>
          <w:tcPr>
            <w:tcW w:w="2164" w:type="dxa"/>
            <w:tcBorders>
              <w:right w:val="single" w:sz="12" w:space="0" w:color="auto"/>
            </w:tcBorders>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 xml:space="preserve">No graphic representation of school climate or safety data </w:t>
            </w:r>
          </w:p>
        </w:tc>
      </w:tr>
      <w:tr w:rsidR="005029B1" w:rsidRPr="005029B1" w:rsidTr="005029B1">
        <w:tc>
          <w:tcPr>
            <w:tcW w:w="2163"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Written explanation connecting school counseling program activity to the results pictured in the graph</w:t>
            </w:r>
          </w:p>
        </w:tc>
        <w:tc>
          <w:tcPr>
            <w:tcW w:w="2164"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 xml:space="preserve">A clearly written explanation </w:t>
            </w:r>
            <w:r w:rsidRPr="005029B1">
              <w:rPr>
                <w:rFonts w:ascii="Times New Roman" w:hAnsi="Times New Roman" w:cs="Times New Roman"/>
                <w:b/>
                <w:sz w:val="20"/>
              </w:rPr>
              <w:t xml:space="preserve">strongly </w:t>
            </w:r>
            <w:r w:rsidRPr="005029B1">
              <w:rPr>
                <w:rFonts w:ascii="Times New Roman" w:hAnsi="Times New Roman" w:cs="Times New Roman"/>
                <w:sz w:val="20"/>
              </w:rPr>
              <w:t>connecting the school counseling program activity to the school climate or safety data in the graph</w:t>
            </w:r>
          </w:p>
          <w:p w:rsidR="005029B1" w:rsidRPr="005029B1" w:rsidRDefault="005029B1" w:rsidP="005029B1">
            <w:pPr>
              <w:spacing w:line="240" w:lineRule="auto"/>
              <w:rPr>
                <w:rFonts w:ascii="Times New Roman" w:hAnsi="Times New Roman" w:cs="Times New Roman"/>
              </w:rPr>
            </w:pPr>
          </w:p>
        </w:tc>
        <w:tc>
          <w:tcPr>
            <w:tcW w:w="2163"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 xml:space="preserve">A clearly written explanation </w:t>
            </w:r>
            <w:r w:rsidRPr="005029B1">
              <w:rPr>
                <w:rFonts w:ascii="Times New Roman" w:hAnsi="Times New Roman" w:cs="Times New Roman"/>
                <w:b/>
                <w:sz w:val="20"/>
              </w:rPr>
              <w:t xml:space="preserve">connecting </w:t>
            </w:r>
            <w:r w:rsidRPr="005029B1">
              <w:rPr>
                <w:rFonts w:ascii="Times New Roman" w:hAnsi="Times New Roman" w:cs="Times New Roman"/>
                <w:sz w:val="20"/>
              </w:rPr>
              <w:t>the school counseling program activity to the data in the graph</w:t>
            </w:r>
          </w:p>
          <w:p w:rsidR="005029B1" w:rsidRPr="005029B1" w:rsidRDefault="005029B1" w:rsidP="005029B1">
            <w:pPr>
              <w:spacing w:line="240" w:lineRule="auto"/>
              <w:rPr>
                <w:rFonts w:ascii="Times New Roman" w:hAnsi="Times New Roman" w:cs="Times New Roman"/>
              </w:rPr>
            </w:pPr>
          </w:p>
        </w:tc>
        <w:tc>
          <w:tcPr>
            <w:tcW w:w="2164"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 xml:space="preserve">A clearly written explanation </w:t>
            </w:r>
            <w:r w:rsidRPr="005029B1">
              <w:rPr>
                <w:rFonts w:ascii="Times New Roman" w:hAnsi="Times New Roman" w:cs="Times New Roman"/>
                <w:b/>
                <w:sz w:val="20"/>
              </w:rPr>
              <w:t xml:space="preserve">minimally </w:t>
            </w:r>
            <w:r w:rsidRPr="005029B1">
              <w:rPr>
                <w:rFonts w:ascii="Times New Roman" w:hAnsi="Times New Roman" w:cs="Times New Roman"/>
                <w:sz w:val="20"/>
              </w:rPr>
              <w:t>connecting the school counseling program activity to the data in the graph</w:t>
            </w:r>
          </w:p>
          <w:p w:rsidR="005029B1" w:rsidRPr="005029B1" w:rsidRDefault="005029B1" w:rsidP="005029B1">
            <w:pPr>
              <w:spacing w:line="240" w:lineRule="auto"/>
              <w:rPr>
                <w:rFonts w:ascii="Times New Roman" w:hAnsi="Times New Roman" w:cs="Times New Roman"/>
              </w:rPr>
            </w:pPr>
          </w:p>
        </w:tc>
        <w:tc>
          <w:tcPr>
            <w:tcW w:w="2164" w:type="dxa"/>
            <w:tcBorders>
              <w:bottom w:val="single" w:sz="12" w:space="0" w:color="auto"/>
              <w:right w:val="single" w:sz="12" w:space="0" w:color="auto"/>
            </w:tcBorders>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 xml:space="preserve">No connection to the school counseling program  OR no connection to school climate or safety </w:t>
            </w:r>
          </w:p>
          <w:p w:rsidR="005029B1" w:rsidRPr="005029B1" w:rsidRDefault="005029B1" w:rsidP="005029B1">
            <w:pPr>
              <w:spacing w:line="240" w:lineRule="auto"/>
              <w:rPr>
                <w:rFonts w:ascii="Times New Roman" w:hAnsi="Times New Roman" w:cs="Times New Roman"/>
              </w:rPr>
            </w:pPr>
          </w:p>
        </w:tc>
      </w:tr>
    </w:tbl>
    <w:p w:rsidR="00314AC2" w:rsidRPr="00183C2F" w:rsidRDefault="00314AC2">
      <w:pPr>
        <w:spacing w:line="240" w:lineRule="auto"/>
        <w:rPr>
          <w:rFonts w:ascii="Times New Roman" w:hAnsi="Times New Roman" w:cs="Times New Roman"/>
        </w:rPr>
      </w:pPr>
    </w:p>
    <w:p w:rsidR="00314AC2" w:rsidRPr="00197E7E" w:rsidRDefault="00197E7E">
      <w:pPr>
        <w:rPr>
          <w:rFonts w:ascii="Times New Roman" w:hAnsi="Times New Roman" w:cs="Times New Roman"/>
          <w:szCs w:val="24"/>
        </w:rPr>
      </w:pPr>
      <w:r w:rsidRPr="00197E7E">
        <w:rPr>
          <w:rFonts w:ascii="Times New Roman" w:hAnsi="Times New Roman" w:cs="Times New Roman"/>
          <w:szCs w:val="24"/>
        </w:rPr>
        <w:t>Questions for Thought Regarding the School Climate and Safety Section:</w:t>
      </w:r>
    </w:p>
    <w:p w:rsidR="00314AC2" w:rsidRPr="00197E7E" w:rsidRDefault="00197E7E">
      <w:pPr>
        <w:numPr>
          <w:ilvl w:val="0"/>
          <w:numId w:val="5"/>
        </w:numPr>
        <w:spacing w:line="240" w:lineRule="auto"/>
        <w:ind w:hanging="359"/>
        <w:contextualSpacing/>
        <w:rPr>
          <w:rFonts w:ascii="Times New Roman" w:hAnsi="Times New Roman" w:cs="Times New Roman"/>
          <w:szCs w:val="24"/>
        </w:rPr>
      </w:pPr>
      <w:r w:rsidRPr="00197E7E">
        <w:rPr>
          <w:rFonts w:ascii="Times New Roman" w:hAnsi="Times New Roman" w:cs="Times New Roman"/>
          <w:szCs w:val="24"/>
        </w:rPr>
        <w:t>Has your building used any data to identify areas of concern related to student safety?</w:t>
      </w:r>
    </w:p>
    <w:p w:rsidR="00314AC2" w:rsidRPr="00197E7E" w:rsidRDefault="00197E7E">
      <w:pPr>
        <w:numPr>
          <w:ilvl w:val="0"/>
          <w:numId w:val="5"/>
        </w:numPr>
        <w:ind w:hanging="359"/>
        <w:contextualSpacing/>
        <w:rPr>
          <w:rFonts w:ascii="Times New Roman" w:hAnsi="Times New Roman" w:cs="Times New Roman"/>
          <w:szCs w:val="24"/>
        </w:rPr>
      </w:pPr>
      <w:r w:rsidRPr="00197E7E">
        <w:rPr>
          <w:rFonts w:ascii="Times New Roman" w:hAnsi="Times New Roman" w:cs="Times New Roman"/>
          <w:szCs w:val="24"/>
        </w:rPr>
        <w:t>Are the teachers in the building being asked to use targeted instruction in the classroom to address attitudes of the students?</w:t>
      </w:r>
    </w:p>
    <w:p w:rsidR="00314AC2" w:rsidRPr="00197E7E" w:rsidRDefault="00197E7E">
      <w:pPr>
        <w:numPr>
          <w:ilvl w:val="0"/>
          <w:numId w:val="5"/>
        </w:numPr>
        <w:spacing w:line="240" w:lineRule="auto"/>
        <w:ind w:hanging="359"/>
        <w:contextualSpacing/>
        <w:rPr>
          <w:rFonts w:ascii="Times New Roman" w:hAnsi="Times New Roman" w:cs="Times New Roman"/>
          <w:szCs w:val="24"/>
        </w:rPr>
      </w:pPr>
      <w:r w:rsidRPr="00197E7E">
        <w:rPr>
          <w:rFonts w:ascii="Times New Roman" w:hAnsi="Times New Roman" w:cs="Times New Roman"/>
          <w:szCs w:val="24"/>
        </w:rPr>
        <w:t>Has the counseling department surveyed the building to discover any real or perceived attitudes by students or faculty regarding feeling unsafe during the school day?</w:t>
      </w:r>
    </w:p>
    <w:p w:rsidR="00314AC2" w:rsidRPr="00197E7E" w:rsidRDefault="00197E7E">
      <w:pPr>
        <w:numPr>
          <w:ilvl w:val="0"/>
          <w:numId w:val="5"/>
        </w:numPr>
        <w:spacing w:line="240" w:lineRule="auto"/>
        <w:ind w:hanging="359"/>
        <w:contextualSpacing/>
        <w:rPr>
          <w:rFonts w:ascii="Times New Roman" w:hAnsi="Times New Roman" w:cs="Times New Roman"/>
          <w:szCs w:val="24"/>
        </w:rPr>
      </w:pPr>
      <w:r w:rsidRPr="00197E7E">
        <w:rPr>
          <w:rFonts w:ascii="Times New Roman" w:hAnsi="Times New Roman" w:cs="Times New Roman"/>
          <w:szCs w:val="24"/>
        </w:rPr>
        <w:t>Does your school conduct a school climate and safety survey?  Have you analyzed the results?  Are there areas that the school counseling program could address to improve students’ perception of school climate or safety?</w:t>
      </w:r>
    </w:p>
    <w:p w:rsidR="00314AC2" w:rsidRPr="00197E7E" w:rsidRDefault="00197E7E">
      <w:pPr>
        <w:numPr>
          <w:ilvl w:val="0"/>
          <w:numId w:val="5"/>
        </w:numPr>
        <w:spacing w:line="240" w:lineRule="auto"/>
        <w:ind w:hanging="359"/>
        <w:contextualSpacing/>
        <w:rPr>
          <w:rFonts w:ascii="Times New Roman" w:hAnsi="Times New Roman" w:cs="Times New Roman"/>
          <w:szCs w:val="24"/>
        </w:rPr>
      </w:pPr>
      <w:r w:rsidRPr="00197E7E">
        <w:rPr>
          <w:rFonts w:ascii="Times New Roman" w:hAnsi="Times New Roman" w:cs="Times New Roman"/>
          <w:szCs w:val="24"/>
        </w:rPr>
        <w:t>Have you examined your school discipline data?  Are there specific areas of concerns – playground, bus, or classroom?  Have you disaggregated the data to determine if there is a target group i.e.</w:t>
      </w:r>
      <w:r w:rsidR="00A643F1">
        <w:rPr>
          <w:rFonts w:ascii="Times New Roman" w:hAnsi="Times New Roman" w:cs="Times New Roman"/>
          <w:szCs w:val="24"/>
        </w:rPr>
        <w:t>,</w:t>
      </w:r>
      <w:r w:rsidRPr="00197E7E">
        <w:rPr>
          <w:rFonts w:ascii="Times New Roman" w:hAnsi="Times New Roman" w:cs="Times New Roman"/>
          <w:szCs w:val="24"/>
        </w:rPr>
        <w:t xml:space="preserve"> males, ethnicity/race?</w:t>
      </w:r>
    </w:p>
    <w:p w:rsidR="00314AC2" w:rsidRPr="00197E7E" w:rsidRDefault="00197E7E">
      <w:pPr>
        <w:numPr>
          <w:ilvl w:val="0"/>
          <w:numId w:val="5"/>
        </w:numPr>
        <w:spacing w:line="240" w:lineRule="auto"/>
        <w:ind w:hanging="359"/>
        <w:contextualSpacing/>
        <w:rPr>
          <w:rFonts w:ascii="Times New Roman" w:hAnsi="Times New Roman" w:cs="Times New Roman"/>
          <w:szCs w:val="24"/>
        </w:rPr>
      </w:pPr>
      <w:r w:rsidRPr="00197E7E">
        <w:rPr>
          <w:rFonts w:ascii="Times New Roman" w:hAnsi="Times New Roman" w:cs="Times New Roman"/>
          <w:szCs w:val="24"/>
        </w:rPr>
        <w:t>Attendance data – How many absences does your school have?  Are there certain days of the week</w:t>
      </w:r>
      <w:r w:rsidR="00A643F1">
        <w:rPr>
          <w:rFonts w:ascii="Times New Roman" w:hAnsi="Times New Roman" w:cs="Times New Roman"/>
          <w:szCs w:val="24"/>
        </w:rPr>
        <w:t xml:space="preserve"> that absences most frequently occur</w:t>
      </w:r>
      <w:r w:rsidRPr="00197E7E">
        <w:rPr>
          <w:rFonts w:ascii="Times New Roman" w:hAnsi="Times New Roman" w:cs="Times New Roman"/>
          <w:szCs w:val="24"/>
        </w:rPr>
        <w:t xml:space="preserve">?  </w:t>
      </w:r>
      <w:r w:rsidR="00A643F1">
        <w:rPr>
          <w:rFonts w:ascii="Times New Roman" w:hAnsi="Times New Roman" w:cs="Times New Roman"/>
          <w:szCs w:val="24"/>
        </w:rPr>
        <w:t>Are there s</w:t>
      </w:r>
      <w:r w:rsidRPr="00197E7E">
        <w:rPr>
          <w:rFonts w:ascii="Times New Roman" w:hAnsi="Times New Roman" w:cs="Times New Roman"/>
          <w:szCs w:val="24"/>
        </w:rPr>
        <w:t>pecific students or groups of students</w:t>
      </w:r>
      <w:r w:rsidR="00A643F1">
        <w:rPr>
          <w:rFonts w:ascii="Times New Roman" w:hAnsi="Times New Roman" w:cs="Times New Roman"/>
          <w:szCs w:val="24"/>
        </w:rPr>
        <w:t xml:space="preserve"> that are often absent</w:t>
      </w:r>
      <w:r w:rsidRPr="00197E7E">
        <w:rPr>
          <w:rFonts w:ascii="Times New Roman" w:hAnsi="Times New Roman" w:cs="Times New Roman"/>
          <w:szCs w:val="24"/>
        </w:rPr>
        <w:t xml:space="preserve">? </w:t>
      </w:r>
    </w:p>
    <w:p w:rsidR="00314AC2" w:rsidRPr="00EA401D" w:rsidRDefault="00197E7E" w:rsidP="00EA401D">
      <w:pPr>
        <w:numPr>
          <w:ilvl w:val="0"/>
          <w:numId w:val="5"/>
        </w:numPr>
        <w:spacing w:line="240" w:lineRule="auto"/>
        <w:ind w:hanging="359"/>
        <w:contextualSpacing/>
        <w:rPr>
          <w:rFonts w:ascii="Times New Roman" w:hAnsi="Times New Roman" w:cs="Times New Roman"/>
        </w:rPr>
      </w:pPr>
      <w:r w:rsidRPr="00EA401D">
        <w:rPr>
          <w:rFonts w:ascii="Times New Roman" w:hAnsi="Times New Roman" w:cs="Times New Roman"/>
          <w:szCs w:val="24"/>
        </w:rPr>
        <w:t>Has your school implemented PBIS?  What changes in school climate and safety data has your school observed?</w:t>
      </w:r>
      <w:r w:rsidRPr="00EA401D">
        <w:rPr>
          <w:rFonts w:ascii="Times New Roman" w:hAnsi="Times New Roman" w:cs="Times New Roman"/>
        </w:rPr>
        <w:br w:type="page"/>
      </w:r>
    </w:p>
    <w:p w:rsidR="00314AC2" w:rsidRPr="00183C2F" w:rsidRDefault="00197E7E">
      <w:pPr>
        <w:spacing w:line="240" w:lineRule="auto"/>
        <w:rPr>
          <w:rFonts w:ascii="Times New Roman" w:hAnsi="Times New Roman" w:cs="Times New Roman"/>
        </w:rPr>
      </w:pPr>
      <w:r w:rsidRPr="00183C2F">
        <w:rPr>
          <w:rFonts w:ascii="Times New Roman" w:hAnsi="Times New Roman" w:cs="Times New Roman"/>
          <w:noProof/>
        </w:rPr>
        <w:lastRenderedPageBreak/>
        <w:drawing>
          <wp:anchor distT="0" distB="0" distL="114300" distR="114300" simplePos="0" relativeHeight="251662336" behindDoc="0" locked="0" layoutInCell="0" hidden="0" allowOverlap="0" wp14:anchorId="5683783C" wp14:editId="0CA8861E">
            <wp:simplePos x="0" y="0"/>
            <wp:positionH relativeFrom="margin">
              <wp:posOffset>0</wp:posOffset>
            </wp:positionH>
            <wp:positionV relativeFrom="paragraph">
              <wp:posOffset>38100</wp:posOffset>
            </wp:positionV>
            <wp:extent cx="6921500" cy="381000"/>
            <wp:effectExtent l="0" t="0" r="0" b="0"/>
            <wp:wrapNone/>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3"/>
                    <a:srcRect/>
                    <a:stretch>
                      <a:fillRect/>
                    </a:stretch>
                  </pic:blipFill>
                  <pic:spPr>
                    <a:xfrm>
                      <a:off x="0" y="0"/>
                      <a:ext cx="6921500" cy="381000"/>
                    </a:xfrm>
                    <a:prstGeom prst="rect">
                      <a:avLst/>
                    </a:prstGeom>
                    <a:ln/>
                  </pic:spPr>
                </pic:pic>
              </a:graphicData>
            </a:graphic>
          </wp:anchor>
        </w:drawing>
      </w:r>
    </w:p>
    <w:p w:rsidR="00314AC2" w:rsidRPr="00183C2F" w:rsidRDefault="00314AC2">
      <w:pPr>
        <w:spacing w:line="240" w:lineRule="auto"/>
        <w:rPr>
          <w:rFonts w:ascii="Times New Roman" w:hAnsi="Times New Roman" w:cs="Times New Roman"/>
        </w:rPr>
      </w:pPr>
    </w:p>
    <w:p w:rsidR="00314AC2" w:rsidRPr="00183C2F" w:rsidRDefault="00314AC2">
      <w:pPr>
        <w:spacing w:line="240" w:lineRule="auto"/>
        <w:rPr>
          <w:rFonts w:ascii="Times New Roman" w:hAnsi="Times New Roman" w:cs="Times New Roman"/>
        </w:rPr>
      </w:pPr>
    </w:p>
    <w:p w:rsidR="00314AC2" w:rsidRPr="00197E7E" w:rsidRDefault="00197E7E">
      <w:pPr>
        <w:spacing w:line="240" w:lineRule="auto"/>
        <w:rPr>
          <w:rFonts w:ascii="Times New Roman" w:hAnsi="Times New Roman" w:cs="Times New Roman"/>
          <w:szCs w:val="24"/>
        </w:rPr>
      </w:pPr>
      <w:r w:rsidRPr="00197E7E">
        <w:rPr>
          <w:rFonts w:ascii="Times New Roman" w:hAnsi="Times New Roman" w:cs="Times New Roman"/>
          <w:szCs w:val="24"/>
        </w:rPr>
        <w:t xml:space="preserve">Results are the outcome of what students do, </w:t>
      </w:r>
      <w:r w:rsidRPr="00197E7E">
        <w:rPr>
          <w:rFonts w:ascii="Times New Roman" w:hAnsi="Times New Roman" w:cs="Times New Roman"/>
          <w:szCs w:val="24"/>
          <w:u w:val="single"/>
        </w:rPr>
        <w:t>not</w:t>
      </w:r>
      <w:r w:rsidRPr="00197E7E">
        <w:rPr>
          <w:rFonts w:ascii="Times New Roman" w:hAnsi="Times New Roman" w:cs="Times New Roman"/>
          <w:szCs w:val="24"/>
        </w:rPr>
        <w:t xml:space="preserve"> what adults do. Results are not the number of students seen, the number of meetings, conferences, or classes held or attended, or the number of referrals to other agencies or programs. Only student outcome results that your school counseling program has demonstrably impacted will be considered for an award.  Results should reflect the student performance in any domain or program, not just the numbers or percentage of students placed in those programs. (</w:t>
      </w:r>
      <w:r w:rsidR="00A2489C">
        <w:rPr>
          <w:rFonts w:ascii="Times New Roman" w:hAnsi="Times New Roman" w:cs="Times New Roman"/>
          <w:szCs w:val="24"/>
        </w:rPr>
        <w:t>S</w:t>
      </w:r>
      <w:r w:rsidRPr="00197E7E">
        <w:rPr>
          <w:rFonts w:ascii="Times New Roman" w:hAnsi="Times New Roman" w:cs="Times New Roman"/>
          <w:szCs w:val="24"/>
        </w:rPr>
        <w:t>ee operational definitions for clarification of different types of data</w:t>
      </w:r>
      <w:r w:rsidR="00A2489C">
        <w:rPr>
          <w:rFonts w:ascii="Times New Roman" w:hAnsi="Times New Roman" w:cs="Times New Roman"/>
          <w:szCs w:val="24"/>
        </w:rPr>
        <w:t>.</w:t>
      </w:r>
      <w:r w:rsidRPr="00197E7E">
        <w:rPr>
          <w:rFonts w:ascii="Times New Roman" w:hAnsi="Times New Roman" w:cs="Times New Roman"/>
          <w:szCs w:val="24"/>
        </w:rPr>
        <w:t>)</w:t>
      </w:r>
    </w:p>
    <w:p w:rsidR="00314AC2" w:rsidRDefault="00314AC2">
      <w:pPr>
        <w:spacing w:line="240" w:lineRule="auto"/>
        <w:rPr>
          <w:rFonts w:ascii="Times New Roman" w:hAnsi="Times New Roman" w:cs="Times New Roman"/>
          <w:szCs w:val="24"/>
        </w:rPr>
      </w:pPr>
    </w:p>
    <w:p w:rsidR="002D3F42" w:rsidRPr="002D3F42" w:rsidRDefault="002D3F42" w:rsidP="002D3F42">
      <w:pPr>
        <w:spacing w:line="240" w:lineRule="auto"/>
        <w:rPr>
          <w:rFonts w:ascii="Times New Roman" w:hAnsi="Times New Roman" w:cs="Times New Roman"/>
          <w:szCs w:val="24"/>
        </w:rPr>
      </w:pPr>
      <w:r w:rsidRPr="002D3F42">
        <w:rPr>
          <w:rFonts w:ascii="Times New Roman" w:hAnsi="Times New Roman" w:cs="Times New Roman"/>
          <w:i/>
          <w:szCs w:val="24"/>
        </w:rPr>
        <w:t xml:space="preserve">WSCPAR document representing the school counseling program provided by </w:t>
      </w:r>
      <w:r w:rsidRPr="002D3F42">
        <w:rPr>
          <w:rFonts w:ascii="Times New Roman" w:hAnsi="Times New Roman" w:cs="Times New Roman"/>
          <w:b/>
          <w:i/>
          <w:szCs w:val="24"/>
          <w:u w:val="single"/>
        </w:rPr>
        <w:t>one</w:t>
      </w:r>
      <w:r w:rsidRPr="002D3F42">
        <w:rPr>
          <w:rFonts w:ascii="Times New Roman" w:hAnsi="Times New Roman" w:cs="Times New Roman"/>
          <w:i/>
          <w:szCs w:val="24"/>
        </w:rPr>
        <w:t xml:space="preserve"> counselor at multiple schools/buildings may provide student results from any building served by that one school counselor.  </w:t>
      </w:r>
    </w:p>
    <w:p w:rsidR="002D3F42" w:rsidRPr="002D3F42" w:rsidRDefault="002D3F42">
      <w:pPr>
        <w:spacing w:line="240" w:lineRule="auto"/>
        <w:rPr>
          <w:rFonts w:ascii="Times New Roman" w:hAnsi="Times New Roman" w:cs="Times New Roman"/>
          <w:szCs w:val="24"/>
        </w:rPr>
      </w:pPr>
    </w:p>
    <w:p w:rsidR="00314AC2" w:rsidRDefault="00197E7E">
      <w:pPr>
        <w:spacing w:line="240" w:lineRule="auto"/>
        <w:rPr>
          <w:rFonts w:ascii="Times New Roman" w:hAnsi="Times New Roman" w:cs="Times New Roman"/>
          <w:szCs w:val="24"/>
        </w:rPr>
      </w:pPr>
      <w:r w:rsidRPr="00197E7E">
        <w:rPr>
          <w:rFonts w:ascii="Times New Roman" w:hAnsi="Times New Roman" w:cs="Times New Roman"/>
          <w:szCs w:val="24"/>
        </w:rPr>
        <w:t>Presenting your results in graphic form (pie charts, graphs, etc.) and their relationship to the</w:t>
      </w:r>
      <w:r w:rsidR="00891137" w:rsidRPr="00891137">
        <w:rPr>
          <w:rFonts w:ascii="Times New Roman" w:hAnsi="Times New Roman" w:cs="Times New Roman"/>
          <w:szCs w:val="24"/>
        </w:rPr>
        <w:t xml:space="preserve"> </w:t>
      </w:r>
      <w:r w:rsidR="00891137">
        <w:rPr>
          <w:rFonts w:ascii="Times New Roman" w:hAnsi="Times New Roman" w:cs="Times New Roman"/>
          <w:szCs w:val="24"/>
        </w:rPr>
        <w:t>American School Counselor Association Mindsets &amp; Behaviors for Student Success</w:t>
      </w:r>
      <w:r w:rsidRPr="00197E7E">
        <w:rPr>
          <w:rFonts w:ascii="Times New Roman" w:hAnsi="Times New Roman" w:cs="Times New Roman"/>
          <w:szCs w:val="24"/>
        </w:rPr>
        <w:t xml:space="preserve"> are essential components for this section. You can use Microsoft Excel to plug your data into a variety of graphs or charts. Three to five data sets including at least three graphic representations of data will make this section complete. </w:t>
      </w:r>
    </w:p>
    <w:p w:rsidR="00CA71BE" w:rsidRPr="00197E7E" w:rsidRDefault="00CA71BE">
      <w:pPr>
        <w:spacing w:line="240" w:lineRule="auto"/>
        <w:rPr>
          <w:rFonts w:ascii="Times New Roman" w:hAnsi="Times New Roman" w:cs="Times New Roman"/>
          <w:szCs w:val="24"/>
        </w:rPr>
      </w:pPr>
    </w:p>
    <w:p w:rsidR="00314AC2" w:rsidRPr="00197E7E" w:rsidRDefault="00197E7E">
      <w:pPr>
        <w:spacing w:line="240" w:lineRule="auto"/>
        <w:rPr>
          <w:rFonts w:ascii="Times New Roman" w:hAnsi="Times New Roman" w:cs="Times New Roman"/>
          <w:szCs w:val="24"/>
        </w:rPr>
      </w:pPr>
      <w:r w:rsidRPr="00197E7E">
        <w:rPr>
          <w:rFonts w:ascii="Times New Roman" w:hAnsi="Times New Roman" w:cs="Times New Roman"/>
          <w:szCs w:val="24"/>
        </w:rPr>
        <w:t>Helpful Hints:</w:t>
      </w:r>
    </w:p>
    <w:p w:rsidR="00314AC2" w:rsidRPr="00197E7E" w:rsidRDefault="00197E7E">
      <w:pPr>
        <w:numPr>
          <w:ilvl w:val="0"/>
          <w:numId w:val="4"/>
        </w:numPr>
        <w:spacing w:line="240" w:lineRule="auto"/>
        <w:ind w:hanging="359"/>
        <w:contextualSpacing/>
        <w:rPr>
          <w:rFonts w:ascii="Times New Roman" w:hAnsi="Times New Roman" w:cs="Times New Roman"/>
          <w:szCs w:val="24"/>
        </w:rPr>
      </w:pPr>
      <w:r w:rsidRPr="00197E7E">
        <w:rPr>
          <w:rFonts w:ascii="Times New Roman" w:hAnsi="Times New Roman" w:cs="Times New Roman"/>
          <w:szCs w:val="24"/>
        </w:rPr>
        <w:t xml:space="preserve">The relationship between the data presented and the </w:t>
      </w:r>
      <w:r w:rsidR="00400465">
        <w:rPr>
          <w:rFonts w:ascii="Times New Roman" w:hAnsi="Times New Roman" w:cs="Times New Roman"/>
          <w:szCs w:val="24"/>
        </w:rPr>
        <w:t xml:space="preserve">school counseling program </w:t>
      </w:r>
      <w:r w:rsidRPr="00197E7E">
        <w:rPr>
          <w:rFonts w:ascii="Times New Roman" w:hAnsi="Times New Roman" w:cs="Times New Roman"/>
          <w:szCs w:val="24"/>
        </w:rPr>
        <w:t xml:space="preserve">should be clearly stated. </w:t>
      </w:r>
    </w:p>
    <w:p w:rsidR="00314AC2" w:rsidRPr="00197E7E" w:rsidRDefault="00197E7E">
      <w:pPr>
        <w:numPr>
          <w:ilvl w:val="0"/>
          <w:numId w:val="4"/>
        </w:numPr>
        <w:spacing w:line="240" w:lineRule="auto"/>
        <w:ind w:hanging="359"/>
        <w:contextualSpacing/>
        <w:rPr>
          <w:rFonts w:ascii="Times New Roman" w:hAnsi="Times New Roman" w:cs="Times New Roman"/>
          <w:szCs w:val="24"/>
        </w:rPr>
      </w:pPr>
      <w:r w:rsidRPr="00197E7E">
        <w:rPr>
          <w:rFonts w:ascii="Times New Roman" w:hAnsi="Times New Roman" w:cs="Times New Roman"/>
          <w:szCs w:val="24"/>
        </w:rPr>
        <w:t>Does your business, math, computer applications departments or service organizations on campus want to crunch numbers for you? Do you have an intern doing a practicum or fieldwork hours at your school who would want to help with your WSCPAR?</w:t>
      </w:r>
    </w:p>
    <w:p w:rsidR="00314AC2" w:rsidRDefault="00197E7E">
      <w:pPr>
        <w:numPr>
          <w:ilvl w:val="0"/>
          <w:numId w:val="4"/>
        </w:numPr>
        <w:spacing w:line="240" w:lineRule="auto"/>
        <w:ind w:hanging="359"/>
        <w:contextualSpacing/>
        <w:rPr>
          <w:rFonts w:ascii="Times New Roman" w:hAnsi="Times New Roman" w:cs="Times New Roman"/>
          <w:szCs w:val="24"/>
        </w:rPr>
      </w:pPr>
      <w:r w:rsidRPr="00197E7E">
        <w:rPr>
          <w:rFonts w:ascii="Times New Roman" w:hAnsi="Times New Roman" w:cs="Times New Roman"/>
          <w:szCs w:val="24"/>
        </w:rPr>
        <w:t>Keep your graphs simple to read – focus on one concept per graph. Think USA Today!</w:t>
      </w:r>
    </w:p>
    <w:p w:rsidR="00C20E65" w:rsidRPr="00197E7E" w:rsidRDefault="00C20E65">
      <w:pPr>
        <w:numPr>
          <w:ilvl w:val="0"/>
          <w:numId w:val="4"/>
        </w:numPr>
        <w:spacing w:line="240" w:lineRule="auto"/>
        <w:ind w:hanging="359"/>
        <w:contextualSpacing/>
        <w:rPr>
          <w:rFonts w:ascii="Times New Roman" w:hAnsi="Times New Roman" w:cs="Times New Roman"/>
          <w:szCs w:val="24"/>
        </w:rPr>
      </w:pPr>
      <w:r>
        <w:rPr>
          <w:rFonts w:ascii="Times New Roman" w:hAnsi="Times New Roman" w:cs="Times New Roman"/>
          <w:szCs w:val="24"/>
        </w:rPr>
        <w:t xml:space="preserve">See Chart &amp; Graphs Hints </w:t>
      </w:r>
    </w:p>
    <w:p w:rsidR="00314AC2" w:rsidRPr="00197E7E" w:rsidRDefault="00314AC2">
      <w:pPr>
        <w:spacing w:line="240" w:lineRule="auto"/>
        <w:rPr>
          <w:rFonts w:ascii="Times New Roman" w:hAnsi="Times New Roman" w:cs="Times New Roman"/>
          <w:szCs w:val="24"/>
        </w:rPr>
      </w:pPr>
    </w:p>
    <w:p w:rsidR="00314AC2" w:rsidRPr="00197E7E" w:rsidRDefault="00197E7E">
      <w:pPr>
        <w:spacing w:line="240" w:lineRule="auto"/>
        <w:rPr>
          <w:rFonts w:ascii="Times New Roman" w:hAnsi="Times New Roman" w:cs="Times New Roman"/>
          <w:szCs w:val="24"/>
        </w:rPr>
      </w:pPr>
      <w:r w:rsidRPr="00197E7E">
        <w:rPr>
          <w:rFonts w:ascii="Times New Roman" w:hAnsi="Times New Roman" w:cs="Times New Roman"/>
          <w:szCs w:val="24"/>
        </w:rPr>
        <w:t>Your work in this section may be enhanced by reviewing the following National Model applications: Use of Data (p.49-53), Results Reports (p.59-62), Action Plans (p.55).</w:t>
      </w:r>
    </w:p>
    <w:p w:rsidR="00314AC2" w:rsidRPr="00197E7E" w:rsidRDefault="00314AC2">
      <w:pPr>
        <w:rPr>
          <w:rFonts w:ascii="Times New Roman" w:hAnsi="Times New Roman" w:cs="Times New Roman"/>
          <w:szCs w:val="24"/>
        </w:rPr>
      </w:pPr>
    </w:p>
    <w:p w:rsidR="00314AC2" w:rsidRPr="00197E7E" w:rsidRDefault="00197E7E">
      <w:pPr>
        <w:rPr>
          <w:rFonts w:ascii="Times New Roman" w:hAnsi="Times New Roman" w:cs="Times New Roman"/>
          <w:szCs w:val="24"/>
        </w:rPr>
      </w:pPr>
      <w:r w:rsidRPr="00197E7E">
        <w:rPr>
          <w:rFonts w:ascii="Times New Roman" w:hAnsi="Times New Roman" w:cs="Times New Roman"/>
          <w:szCs w:val="24"/>
        </w:rPr>
        <w:t xml:space="preserve">Questions for Thought Regarding the Student Results Section: </w:t>
      </w:r>
    </w:p>
    <w:p w:rsidR="00314AC2" w:rsidRPr="00197E7E" w:rsidRDefault="00197E7E">
      <w:pPr>
        <w:spacing w:line="240" w:lineRule="auto"/>
        <w:rPr>
          <w:rFonts w:ascii="Times New Roman" w:hAnsi="Times New Roman" w:cs="Times New Roman"/>
          <w:szCs w:val="24"/>
        </w:rPr>
      </w:pPr>
      <w:r w:rsidRPr="00197E7E">
        <w:rPr>
          <w:rFonts w:ascii="Times New Roman" w:hAnsi="Times New Roman" w:cs="Times New Roman"/>
          <w:i/>
          <w:szCs w:val="24"/>
          <w:u w:val="single"/>
        </w:rPr>
        <w:t>Academic</w:t>
      </w:r>
    </w:p>
    <w:p w:rsidR="00314AC2" w:rsidRPr="00197E7E" w:rsidRDefault="00197E7E">
      <w:pPr>
        <w:numPr>
          <w:ilvl w:val="0"/>
          <w:numId w:val="3"/>
        </w:numPr>
        <w:spacing w:line="240" w:lineRule="auto"/>
        <w:ind w:hanging="359"/>
        <w:contextualSpacing/>
        <w:rPr>
          <w:rFonts w:ascii="Times New Roman" w:hAnsi="Times New Roman" w:cs="Times New Roman"/>
          <w:szCs w:val="24"/>
        </w:rPr>
      </w:pPr>
      <w:r w:rsidRPr="00197E7E">
        <w:rPr>
          <w:rFonts w:ascii="Times New Roman" w:hAnsi="Times New Roman" w:cs="Times New Roman"/>
          <w:szCs w:val="24"/>
        </w:rPr>
        <w:t>Is there an identified academic achievement gap in your building?  If so, what is it and who identified it?</w:t>
      </w:r>
    </w:p>
    <w:p w:rsidR="00314AC2" w:rsidRPr="00197E7E" w:rsidRDefault="00197E7E">
      <w:pPr>
        <w:numPr>
          <w:ilvl w:val="0"/>
          <w:numId w:val="3"/>
        </w:numPr>
        <w:spacing w:line="240" w:lineRule="auto"/>
        <w:ind w:hanging="359"/>
        <w:contextualSpacing/>
        <w:rPr>
          <w:rFonts w:ascii="Times New Roman" w:hAnsi="Times New Roman" w:cs="Times New Roman"/>
          <w:szCs w:val="24"/>
        </w:rPr>
      </w:pPr>
      <w:r w:rsidRPr="00197E7E">
        <w:rPr>
          <w:rFonts w:ascii="Times New Roman" w:hAnsi="Times New Roman" w:cs="Times New Roman"/>
          <w:szCs w:val="24"/>
        </w:rPr>
        <w:t xml:space="preserve">Has your department done any </w:t>
      </w:r>
      <w:r w:rsidR="00400465">
        <w:rPr>
          <w:rFonts w:ascii="Times New Roman" w:hAnsi="Times New Roman" w:cs="Times New Roman"/>
          <w:szCs w:val="24"/>
        </w:rPr>
        <w:t xml:space="preserve">school counseling </w:t>
      </w:r>
      <w:r w:rsidRPr="00197E7E">
        <w:rPr>
          <w:rFonts w:ascii="Times New Roman" w:hAnsi="Times New Roman" w:cs="Times New Roman"/>
          <w:szCs w:val="24"/>
        </w:rPr>
        <w:t>curriculum related to skills to help students succeed academically?  What were the lessons?</w:t>
      </w:r>
    </w:p>
    <w:p w:rsidR="00314AC2" w:rsidRPr="00197E7E" w:rsidRDefault="00197E7E">
      <w:pPr>
        <w:numPr>
          <w:ilvl w:val="0"/>
          <w:numId w:val="3"/>
        </w:numPr>
        <w:spacing w:line="240" w:lineRule="auto"/>
        <w:ind w:hanging="359"/>
        <w:contextualSpacing/>
        <w:rPr>
          <w:rFonts w:ascii="Times New Roman" w:hAnsi="Times New Roman" w:cs="Times New Roman"/>
          <w:szCs w:val="24"/>
        </w:rPr>
      </w:pPr>
      <w:r w:rsidRPr="00197E7E">
        <w:rPr>
          <w:rFonts w:ascii="Times New Roman" w:hAnsi="Times New Roman" w:cs="Times New Roman"/>
          <w:szCs w:val="24"/>
        </w:rPr>
        <w:t>Have you gathered data related to the outcome of the lessons?  Did students</w:t>
      </w:r>
      <w:r w:rsidR="00D81386">
        <w:rPr>
          <w:rFonts w:ascii="Times New Roman" w:hAnsi="Times New Roman" w:cs="Times New Roman"/>
          <w:szCs w:val="24"/>
        </w:rPr>
        <w:t>’</w:t>
      </w:r>
      <w:r w:rsidRPr="00197E7E">
        <w:rPr>
          <w:rFonts w:ascii="Times New Roman" w:hAnsi="Times New Roman" w:cs="Times New Roman"/>
          <w:szCs w:val="24"/>
        </w:rPr>
        <w:t xml:space="preserve"> grades improve?  </w:t>
      </w:r>
      <w:r w:rsidR="00A2489C">
        <w:rPr>
          <w:rFonts w:ascii="Times New Roman" w:hAnsi="Times New Roman" w:cs="Times New Roman"/>
          <w:szCs w:val="24"/>
        </w:rPr>
        <w:t>Was a</w:t>
      </w:r>
      <w:r w:rsidRPr="00197E7E">
        <w:rPr>
          <w:rFonts w:ascii="Times New Roman" w:hAnsi="Times New Roman" w:cs="Times New Roman"/>
          <w:szCs w:val="24"/>
        </w:rPr>
        <w:t>ttendance</w:t>
      </w:r>
      <w:r w:rsidR="00A2489C">
        <w:rPr>
          <w:rFonts w:ascii="Times New Roman" w:hAnsi="Times New Roman" w:cs="Times New Roman"/>
          <w:szCs w:val="24"/>
        </w:rPr>
        <w:t xml:space="preserve"> impacted</w:t>
      </w:r>
      <w:r w:rsidRPr="00197E7E">
        <w:rPr>
          <w:rFonts w:ascii="Times New Roman" w:hAnsi="Times New Roman" w:cs="Times New Roman"/>
          <w:szCs w:val="24"/>
        </w:rPr>
        <w:t xml:space="preserve">?  </w:t>
      </w:r>
      <w:r w:rsidR="00A2489C">
        <w:rPr>
          <w:rFonts w:ascii="Times New Roman" w:hAnsi="Times New Roman" w:cs="Times New Roman"/>
          <w:szCs w:val="24"/>
        </w:rPr>
        <w:t>Did r</w:t>
      </w:r>
      <w:r w:rsidRPr="00197E7E">
        <w:rPr>
          <w:rFonts w:ascii="Times New Roman" w:hAnsi="Times New Roman" w:cs="Times New Roman"/>
          <w:szCs w:val="24"/>
        </w:rPr>
        <w:t>eferrals go down?  What was the outcome?</w:t>
      </w:r>
    </w:p>
    <w:p w:rsidR="002D3F42" w:rsidRDefault="002D3F42">
      <w:pPr>
        <w:spacing w:line="240" w:lineRule="auto"/>
        <w:rPr>
          <w:rFonts w:ascii="Times New Roman" w:hAnsi="Times New Roman" w:cs="Times New Roman"/>
          <w:i/>
          <w:szCs w:val="24"/>
          <w:u w:val="single"/>
        </w:rPr>
      </w:pPr>
    </w:p>
    <w:p w:rsidR="00314AC2" w:rsidRPr="00197E7E" w:rsidRDefault="00197E7E">
      <w:pPr>
        <w:spacing w:line="240" w:lineRule="auto"/>
        <w:rPr>
          <w:rFonts w:ascii="Times New Roman" w:hAnsi="Times New Roman" w:cs="Times New Roman"/>
          <w:szCs w:val="24"/>
        </w:rPr>
      </w:pPr>
      <w:r w:rsidRPr="00197E7E">
        <w:rPr>
          <w:rFonts w:ascii="Times New Roman" w:hAnsi="Times New Roman" w:cs="Times New Roman"/>
          <w:i/>
          <w:szCs w:val="24"/>
          <w:u w:val="single"/>
        </w:rPr>
        <w:t>Socia</w:t>
      </w:r>
      <w:r w:rsidR="002D3F42">
        <w:rPr>
          <w:rFonts w:ascii="Times New Roman" w:hAnsi="Times New Roman" w:cs="Times New Roman"/>
          <w:i/>
          <w:szCs w:val="24"/>
          <w:u w:val="single"/>
        </w:rPr>
        <w:t>l</w:t>
      </w:r>
      <w:r w:rsidR="005029B1">
        <w:rPr>
          <w:rFonts w:ascii="Times New Roman" w:hAnsi="Times New Roman" w:cs="Times New Roman"/>
          <w:i/>
          <w:szCs w:val="24"/>
          <w:u w:val="single"/>
        </w:rPr>
        <w:t>/Emotional</w:t>
      </w:r>
    </w:p>
    <w:p w:rsidR="00314AC2" w:rsidRPr="00197E7E" w:rsidRDefault="00197E7E">
      <w:pPr>
        <w:numPr>
          <w:ilvl w:val="0"/>
          <w:numId w:val="1"/>
        </w:numPr>
        <w:spacing w:line="240" w:lineRule="auto"/>
        <w:ind w:hanging="359"/>
        <w:contextualSpacing/>
        <w:rPr>
          <w:rFonts w:ascii="Times New Roman" w:hAnsi="Times New Roman" w:cs="Times New Roman"/>
          <w:szCs w:val="24"/>
        </w:rPr>
      </w:pPr>
      <w:r w:rsidRPr="00197E7E">
        <w:rPr>
          <w:rFonts w:ascii="Times New Roman" w:hAnsi="Times New Roman" w:cs="Times New Roman"/>
          <w:szCs w:val="24"/>
        </w:rPr>
        <w:t>Do you run any groups for a target population of students who are struggling?  How are these students identified, and do you have a way to follow up to see if they have shown improvement since being involved in the group (e.g. fewer referrals, attendance is improved,</w:t>
      </w:r>
      <w:r w:rsidR="00317DC1">
        <w:rPr>
          <w:rFonts w:ascii="Times New Roman" w:hAnsi="Times New Roman" w:cs="Times New Roman"/>
          <w:szCs w:val="24"/>
        </w:rPr>
        <w:t xml:space="preserve"> GPA</w:t>
      </w:r>
      <w:r w:rsidRPr="00197E7E">
        <w:rPr>
          <w:rFonts w:ascii="Times New Roman" w:hAnsi="Times New Roman" w:cs="Times New Roman"/>
          <w:szCs w:val="24"/>
        </w:rPr>
        <w:t xml:space="preserve"> has increased)</w:t>
      </w:r>
      <w:r w:rsidR="00A2489C">
        <w:rPr>
          <w:rFonts w:ascii="Times New Roman" w:hAnsi="Times New Roman" w:cs="Times New Roman"/>
          <w:szCs w:val="24"/>
        </w:rPr>
        <w:t>?</w:t>
      </w:r>
    </w:p>
    <w:p w:rsidR="00314AC2" w:rsidRPr="00197E7E" w:rsidRDefault="00314AC2">
      <w:pPr>
        <w:spacing w:line="240" w:lineRule="auto"/>
        <w:rPr>
          <w:rFonts w:ascii="Times New Roman" w:hAnsi="Times New Roman" w:cs="Times New Roman"/>
          <w:szCs w:val="24"/>
        </w:rPr>
      </w:pPr>
    </w:p>
    <w:p w:rsidR="00314AC2" w:rsidRPr="00197E7E" w:rsidRDefault="00197E7E">
      <w:pPr>
        <w:spacing w:line="240" w:lineRule="auto"/>
        <w:rPr>
          <w:rFonts w:ascii="Times New Roman" w:hAnsi="Times New Roman" w:cs="Times New Roman"/>
          <w:szCs w:val="24"/>
        </w:rPr>
      </w:pPr>
      <w:r w:rsidRPr="00197E7E">
        <w:rPr>
          <w:rFonts w:ascii="Times New Roman" w:hAnsi="Times New Roman" w:cs="Times New Roman"/>
          <w:i/>
          <w:szCs w:val="24"/>
          <w:u w:val="single"/>
        </w:rPr>
        <w:t>Career</w:t>
      </w:r>
    </w:p>
    <w:p w:rsidR="00314AC2" w:rsidRPr="00197E7E" w:rsidRDefault="00197E7E">
      <w:pPr>
        <w:numPr>
          <w:ilvl w:val="0"/>
          <w:numId w:val="2"/>
        </w:numPr>
        <w:spacing w:line="240" w:lineRule="auto"/>
        <w:ind w:hanging="359"/>
        <w:contextualSpacing/>
        <w:rPr>
          <w:rFonts w:ascii="Times New Roman" w:hAnsi="Times New Roman" w:cs="Times New Roman"/>
          <w:szCs w:val="24"/>
        </w:rPr>
      </w:pPr>
      <w:r w:rsidRPr="00197E7E">
        <w:rPr>
          <w:rFonts w:ascii="Times New Roman" w:hAnsi="Times New Roman" w:cs="Times New Roman"/>
          <w:szCs w:val="24"/>
        </w:rPr>
        <w:t>Do your students create any artifacts (e.g. portfolio entries, career papers, etc.) that display their understanding of a career standard?  Are all students expected to create this?</w:t>
      </w:r>
    </w:p>
    <w:p w:rsidR="00314AC2" w:rsidRPr="00197E7E" w:rsidRDefault="00197E7E">
      <w:pPr>
        <w:numPr>
          <w:ilvl w:val="0"/>
          <w:numId w:val="2"/>
        </w:numPr>
        <w:spacing w:line="240" w:lineRule="auto"/>
        <w:ind w:hanging="359"/>
        <w:contextualSpacing/>
        <w:rPr>
          <w:rFonts w:ascii="Times New Roman" w:hAnsi="Times New Roman" w:cs="Times New Roman"/>
          <w:szCs w:val="24"/>
        </w:rPr>
      </w:pPr>
      <w:r w:rsidRPr="00197E7E">
        <w:rPr>
          <w:rFonts w:ascii="Times New Roman" w:hAnsi="Times New Roman" w:cs="Times New Roman"/>
          <w:szCs w:val="24"/>
        </w:rPr>
        <w:t>Do you have lessons that expose students to career research technology that they can access and use on their own?  Do you have a way to measure if they are using it on their own?</w:t>
      </w:r>
    </w:p>
    <w:p w:rsidR="00314AC2" w:rsidRPr="00183C2F" w:rsidRDefault="00197E7E">
      <w:pPr>
        <w:rPr>
          <w:rFonts w:ascii="Times New Roman" w:hAnsi="Times New Roman" w:cs="Times New Roman"/>
        </w:rPr>
      </w:pPr>
      <w:r w:rsidRPr="00183C2F">
        <w:rPr>
          <w:rFonts w:ascii="Times New Roman" w:hAnsi="Times New Roman" w:cs="Times New Roman"/>
        </w:rPr>
        <w:br w:type="page"/>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09"/>
        <w:gridCol w:w="2110"/>
        <w:gridCol w:w="2109"/>
        <w:gridCol w:w="2110"/>
        <w:gridCol w:w="2110"/>
      </w:tblGrid>
      <w:tr w:rsidR="005029B1" w:rsidRPr="005029B1" w:rsidTr="002D3F42">
        <w:tc>
          <w:tcPr>
            <w:tcW w:w="2109" w:type="dxa"/>
            <w:shd w:val="clear" w:color="auto" w:fill="D99594"/>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rPr>
              <w:lastRenderedPageBreak/>
              <w:t>Student Results</w:t>
            </w:r>
          </w:p>
        </w:tc>
        <w:tc>
          <w:tcPr>
            <w:tcW w:w="2110" w:type="dxa"/>
            <w:shd w:val="clear" w:color="auto" w:fill="D99594"/>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 xml:space="preserve">Exceeds </w:t>
            </w:r>
          </w:p>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Expectations</w:t>
            </w:r>
          </w:p>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3</w:t>
            </w:r>
          </w:p>
        </w:tc>
        <w:tc>
          <w:tcPr>
            <w:tcW w:w="2109" w:type="dxa"/>
            <w:shd w:val="clear" w:color="auto" w:fill="D99594"/>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Meets</w:t>
            </w:r>
          </w:p>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Expectations</w:t>
            </w:r>
          </w:p>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2</w:t>
            </w:r>
          </w:p>
        </w:tc>
        <w:tc>
          <w:tcPr>
            <w:tcW w:w="2110" w:type="dxa"/>
            <w:shd w:val="clear" w:color="auto" w:fill="D99594"/>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Minimally Meets Expectations</w:t>
            </w:r>
          </w:p>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1</w:t>
            </w:r>
          </w:p>
        </w:tc>
        <w:tc>
          <w:tcPr>
            <w:tcW w:w="2110" w:type="dxa"/>
            <w:shd w:val="clear" w:color="auto" w:fill="D99594"/>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Does Not Meet Expectations</w:t>
            </w:r>
          </w:p>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0</w:t>
            </w:r>
          </w:p>
        </w:tc>
      </w:tr>
      <w:tr w:rsidR="005029B1" w:rsidRPr="005029B1" w:rsidTr="002D3F42">
        <w:tc>
          <w:tcPr>
            <w:tcW w:w="2109" w:type="dxa"/>
            <w:tcMar>
              <w:left w:w="108" w:type="dxa"/>
              <w:right w:w="108" w:type="dxa"/>
            </w:tcMar>
          </w:tcPr>
          <w:p w:rsidR="005029B1" w:rsidRPr="005029B1" w:rsidRDefault="005029B1" w:rsidP="005029B1">
            <w:pPr>
              <w:spacing w:line="240" w:lineRule="auto"/>
              <w:rPr>
                <w:rFonts w:ascii="Times New Roman" w:hAnsi="Times New Roman" w:cs="Times New Roman"/>
                <w:b/>
                <w:sz w:val="20"/>
              </w:rPr>
            </w:pPr>
            <w:r w:rsidRPr="005029B1">
              <w:rPr>
                <w:rFonts w:ascii="Times New Roman" w:hAnsi="Times New Roman" w:cs="Times New Roman"/>
                <w:b/>
                <w:sz w:val="20"/>
              </w:rPr>
              <w:t>List Competency / Core Performance Standard and benchmark/</w:t>
            </w:r>
          </w:p>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 xml:space="preserve">indicator for activities in the Domain </w:t>
            </w:r>
          </w:p>
        </w:tc>
        <w:tc>
          <w:tcPr>
            <w:tcW w:w="2110" w:type="dxa"/>
            <w:tcMar>
              <w:left w:w="108" w:type="dxa"/>
              <w:right w:w="108" w:type="dxa"/>
            </w:tcMar>
          </w:tcPr>
          <w:p w:rsidR="00AE63C7" w:rsidRPr="003732F3" w:rsidRDefault="00AE63C7" w:rsidP="00AE63C7">
            <w:pPr>
              <w:spacing w:line="240" w:lineRule="auto"/>
              <w:rPr>
                <w:rFonts w:ascii="Times New Roman" w:hAnsi="Times New Roman" w:cs="Times New Roman"/>
              </w:rPr>
            </w:pPr>
            <w:r>
              <w:rPr>
                <w:rFonts w:ascii="Times New Roman" w:hAnsi="Times New Roman" w:cs="Times New Roman"/>
                <w:sz w:val="20"/>
              </w:rPr>
              <w:t>Activity attached</w:t>
            </w:r>
            <w:r w:rsidRPr="003732F3">
              <w:rPr>
                <w:rFonts w:ascii="Times New Roman" w:hAnsi="Times New Roman" w:cs="Times New Roman"/>
                <w:sz w:val="20"/>
              </w:rPr>
              <w:t xml:space="preserve"> </w:t>
            </w:r>
            <w:r>
              <w:rPr>
                <w:rFonts w:ascii="Times New Roman" w:hAnsi="Times New Roman" w:cs="Times New Roman"/>
                <w:sz w:val="20"/>
              </w:rPr>
              <w:t xml:space="preserve">ASCA Mindsets &amp; Behaviors for Student Success or activity attached to Mindsets &amp; Behaviors for Student Success </w:t>
            </w:r>
            <w:r w:rsidRPr="00C54113">
              <w:rPr>
                <w:rFonts w:ascii="Times New Roman" w:hAnsi="Times New Roman" w:cs="Times New Roman"/>
                <w:sz w:val="20"/>
                <w:u w:val="single"/>
              </w:rPr>
              <w:t>and</w:t>
            </w:r>
            <w:r>
              <w:rPr>
                <w:rFonts w:ascii="Times New Roman" w:hAnsi="Times New Roman" w:cs="Times New Roman"/>
                <w:sz w:val="20"/>
              </w:rPr>
              <w:t xml:space="preserve"> </w:t>
            </w:r>
            <w:r w:rsidRPr="00C54113">
              <w:rPr>
                <w:rFonts w:ascii="Times New Roman" w:hAnsi="Times New Roman" w:cs="Times New Roman"/>
                <w:sz w:val="20"/>
              </w:rPr>
              <w:t>WCSCM</w:t>
            </w:r>
            <w:r w:rsidRPr="003732F3">
              <w:rPr>
                <w:rFonts w:ascii="Times New Roman" w:hAnsi="Times New Roman" w:cs="Times New Roman"/>
                <w:sz w:val="20"/>
              </w:rPr>
              <w:t xml:space="preserve"> State Competency / Core Performance Standards and benchmarks/</w:t>
            </w:r>
          </w:p>
          <w:p w:rsidR="005029B1" w:rsidRPr="005029B1" w:rsidRDefault="00AE63C7" w:rsidP="00AE63C7">
            <w:pPr>
              <w:spacing w:line="240" w:lineRule="auto"/>
              <w:rPr>
                <w:rFonts w:ascii="Times New Roman" w:hAnsi="Times New Roman" w:cs="Times New Roman"/>
              </w:rPr>
            </w:pPr>
            <w:r w:rsidRPr="003732F3">
              <w:rPr>
                <w:rFonts w:ascii="Times New Roman" w:hAnsi="Times New Roman" w:cs="Times New Roman"/>
                <w:sz w:val="20"/>
              </w:rPr>
              <w:t>Indicator</w:t>
            </w:r>
          </w:p>
        </w:tc>
        <w:tc>
          <w:tcPr>
            <w:tcW w:w="2109"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Activity only attached to either state or national Competency / Core Performance Standards and benchmarks/</w:t>
            </w:r>
          </w:p>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indicator, but not both</w:t>
            </w:r>
          </w:p>
        </w:tc>
        <w:tc>
          <w:tcPr>
            <w:tcW w:w="2110"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List only Competency / Core Performance standard or benchmark/</w:t>
            </w:r>
          </w:p>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indicator, but not both</w:t>
            </w:r>
          </w:p>
        </w:tc>
        <w:tc>
          <w:tcPr>
            <w:tcW w:w="2110"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Activity not attached to standards or benchmarks</w:t>
            </w:r>
          </w:p>
        </w:tc>
      </w:tr>
      <w:tr w:rsidR="005029B1" w:rsidRPr="005029B1" w:rsidTr="002D3F42">
        <w:tc>
          <w:tcPr>
            <w:tcW w:w="2109"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Provide a graph(s) of student results</w:t>
            </w:r>
          </w:p>
        </w:tc>
        <w:tc>
          <w:tcPr>
            <w:tcW w:w="2110"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Graph utilizes student results data</w:t>
            </w:r>
          </w:p>
        </w:tc>
        <w:tc>
          <w:tcPr>
            <w:tcW w:w="2109"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Graph utilizes perception data, but no results data</w:t>
            </w:r>
          </w:p>
          <w:p w:rsidR="005029B1" w:rsidRPr="005029B1" w:rsidRDefault="005029B1" w:rsidP="005029B1">
            <w:pPr>
              <w:spacing w:line="240" w:lineRule="auto"/>
              <w:rPr>
                <w:rFonts w:ascii="Times New Roman" w:hAnsi="Times New Roman" w:cs="Times New Roman"/>
              </w:rPr>
            </w:pPr>
          </w:p>
        </w:tc>
        <w:tc>
          <w:tcPr>
            <w:tcW w:w="2110"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Graph utilizes process data, but no perception or results data</w:t>
            </w:r>
          </w:p>
        </w:tc>
        <w:tc>
          <w:tcPr>
            <w:tcW w:w="2110"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No graph, or graph unclear</w:t>
            </w:r>
          </w:p>
        </w:tc>
      </w:tr>
      <w:tr w:rsidR="005029B1" w:rsidRPr="005029B1" w:rsidTr="002D3F42">
        <w:tc>
          <w:tcPr>
            <w:tcW w:w="2109"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Graph clearly labeled, easy-to-read</w:t>
            </w:r>
          </w:p>
        </w:tc>
        <w:tc>
          <w:tcPr>
            <w:tcW w:w="2110"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Well-designed graphic representation of students’ academic</w:t>
            </w:r>
            <w:r w:rsidR="00AE63C7">
              <w:rPr>
                <w:rFonts w:ascii="Times New Roman" w:hAnsi="Times New Roman" w:cs="Times New Roman"/>
                <w:sz w:val="20"/>
              </w:rPr>
              <w:t>, social/emotional, or career</w:t>
            </w:r>
            <w:r w:rsidRPr="005029B1">
              <w:rPr>
                <w:rFonts w:ascii="Times New Roman" w:hAnsi="Times New Roman" w:cs="Times New Roman"/>
                <w:sz w:val="20"/>
              </w:rPr>
              <w:t xml:space="preserve"> results that is easy-to-read, clearly labeled </w:t>
            </w:r>
          </w:p>
        </w:tc>
        <w:tc>
          <w:tcPr>
            <w:tcW w:w="2109"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Labeled graphic representation of students’ academic</w:t>
            </w:r>
            <w:r w:rsidR="00AE63C7">
              <w:rPr>
                <w:rFonts w:ascii="Times New Roman" w:hAnsi="Times New Roman" w:cs="Times New Roman"/>
                <w:sz w:val="20"/>
              </w:rPr>
              <w:t>,</w:t>
            </w:r>
            <w:r w:rsidRPr="005029B1">
              <w:rPr>
                <w:rFonts w:ascii="Times New Roman" w:hAnsi="Times New Roman" w:cs="Times New Roman"/>
                <w:sz w:val="20"/>
              </w:rPr>
              <w:t xml:space="preserve"> </w:t>
            </w:r>
            <w:r w:rsidR="00AE63C7">
              <w:rPr>
                <w:rFonts w:ascii="Times New Roman" w:hAnsi="Times New Roman" w:cs="Times New Roman"/>
                <w:sz w:val="20"/>
              </w:rPr>
              <w:t>social/emotional, or career</w:t>
            </w:r>
            <w:r w:rsidR="00AE63C7" w:rsidRPr="005029B1">
              <w:rPr>
                <w:rFonts w:ascii="Times New Roman" w:hAnsi="Times New Roman" w:cs="Times New Roman"/>
                <w:sz w:val="20"/>
              </w:rPr>
              <w:t xml:space="preserve"> </w:t>
            </w:r>
            <w:r w:rsidRPr="005029B1">
              <w:rPr>
                <w:rFonts w:ascii="Times New Roman" w:hAnsi="Times New Roman" w:cs="Times New Roman"/>
                <w:sz w:val="20"/>
              </w:rPr>
              <w:t>results</w:t>
            </w:r>
          </w:p>
        </w:tc>
        <w:tc>
          <w:tcPr>
            <w:tcW w:w="2110"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Graphic representation of students’ academic</w:t>
            </w:r>
            <w:r w:rsidR="00AE63C7">
              <w:rPr>
                <w:rFonts w:ascii="Times New Roman" w:hAnsi="Times New Roman" w:cs="Times New Roman"/>
                <w:sz w:val="20"/>
              </w:rPr>
              <w:t>, social/emotional, or career</w:t>
            </w:r>
            <w:r w:rsidRPr="005029B1">
              <w:rPr>
                <w:rFonts w:ascii="Times New Roman" w:hAnsi="Times New Roman" w:cs="Times New Roman"/>
                <w:sz w:val="20"/>
              </w:rPr>
              <w:t xml:space="preserve"> results</w:t>
            </w:r>
          </w:p>
        </w:tc>
        <w:tc>
          <w:tcPr>
            <w:tcW w:w="2110"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No graphic representation of students’ results OR results presented are not related to students’ results</w:t>
            </w:r>
          </w:p>
        </w:tc>
      </w:tr>
      <w:tr w:rsidR="005029B1" w:rsidRPr="005029B1" w:rsidTr="002D3F42">
        <w:tc>
          <w:tcPr>
            <w:tcW w:w="2109"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b/>
                <w:sz w:val="20"/>
              </w:rPr>
              <w:t>Written explanation connecting school counseling program activity to the results pictured in the graph</w:t>
            </w:r>
          </w:p>
        </w:tc>
        <w:tc>
          <w:tcPr>
            <w:tcW w:w="2110"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 xml:space="preserve">A clearly written explanation </w:t>
            </w:r>
            <w:r w:rsidRPr="005029B1">
              <w:rPr>
                <w:rFonts w:ascii="Times New Roman" w:hAnsi="Times New Roman" w:cs="Times New Roman"/>
                <w:b/>
                <w:sz w:val="20"/>
              </w:rPr>
              <w:t xml:space="preserve">strongly </w:t>
            </w:r>
            <w:r w:rsidRPr="005029B1">
              <w:rPr>
                <w:rFonts w:ascii="Times New Roman" w:hAnsi="Times New Roman" w:cs="Times New Roman"/>
                <w:sz w:val="20"/>
              </w:rPr>
              <w:t>connecting the school counseling program activity to students’ results presented in the graph</w:t>
            </w:r>
          </w:p>
          <w:p w:rsidR="005029B1" w:rsidRPr="005029B1" w:rsidRDefault="005029B1" w:rsidP="005029B1">
            <w:pPr>
              <w:spacing w:line="240" w:lineRule="auto"/>
              <w:rPr>
                <w:rFonts w:ascii="Times New Roman" w:hAnsi="Times New Roman" w:cs="Times New Roman"/>
              </w:rPr>
            </w:pPr>
          </w:p>
        </w:tc>
        <w:tc>
          <w:tcPr>
            <w:tcW w:w="2109"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 xml:space="preserve">A clearly written explanation </w:t>
            </w:r>
            <w:r w:rsidRPr="005029B1">
              <w:rPr>
                <w:rFonts w:ascii="Times New Roman" w:hAnsi="Times New Roman" w:cs="Times New Roman"/>
                <w:b/>
                <w:sz w:val="20"/>
              </w:rPr>
              <w:t xml:space="preserve">connecting </w:t>
            </w:r>
            <w:r w:rsidRPr="005029B1">
              <w:rPr>
                <w:rFonts w:ascii="Times New Roman" w:hAnsi="Times New Roman" w:cs="Times New Roman"/>
                <w:sz w:val="20"/>
              </w:rPr>
              <w:t>the school counseling program activity to the results in the graph</w:t>
            </w:r>
          </w:p>
          <w:p w:rsidR="005029B1" w:rsidRPr="005029B1" w:rsidRDefault="005029B1" w:rsidP="005029B1">
            <w:pPr>
              <w:spacing w:line="240" w:lineRule="auto"/>
              <w:rPr>
                <w:rFonts w:ascii="Times New Roman" w:hAnsi="Times New Roman" w:cs="Times New Roman"/>
              </w:rPr>
            </w:pPr>
          </w:p>
        </w:tc>
        <w:tc>
          <w:tcPr>
            <w:tcW w:w="2110" w:type="dxa"/>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 xml:space="preserve">A clearly written explanation </w:t>
            </w:r>
            <w:r w:rsidRPr="005029B1">
              <w:rPr>
                <w:rFonts w:ascii="Times New Roman" w:hAnsi="Times New Roman" w:cs="Times New Roman"/>
                <w:b/>
                <w:sz w:val="20"/>
              </w:rPr>
              <w:t xml:space="preserve">minimally </w:t>
            </w:r>
            <w:r w:rsidRPr="005029B1">
              <w:rPr>
                <w:rFonts w:ascii="Times New Roman" w:hAnsi="Times New Roman" w:cs="Times New Roman"/>
                <w:sz w:val="20"/>
              </w:rPr>
              <w:t>connecting the school counseling program activity to the results in the graph</w:t>
            </w:r>
          </w:p>
          <w:p w:rsidR="005029B1" w:rsidRPr="005029B1" w:rsidRDefault="005029B1" w:rsidP="005029B1">
            <w:pPr>
              <w:spacing w:line="240" w:lineRule="auto"/>
              <w:rPr>
                <w:rFonts w:ascii="Times New Roman" w:hAnsi="Times New Roman" w:cs="Times New Roman"/>
              </w:rPr>
            </w:pPr>
          </w:p>
        </w:tc>
        <w:tc>
          <w:tcPr>
            <w:tcW w:w="2110" w:type="dxa"/>
            <w:tcBorders>
              <w:bottom w:val="single" w:sz="12" w:space="0" w:color="auto"/>
            </w:tcBorders>
            <w:tcMar>
              <w:left w:w="108" w:type="dxa"/>
              <w:right w:w="108" w:type="dxa"/>
            </w:tcMar>
          </w:tcPr>
          <w:p w:rsidR="005029B1" w:rsidRPr="005029B1" w:rsidRDefault="005029B1" w:rsidP="005029B1">
            <w:pPr>
              <w:spacing w:line="240" w:lineRule="auto"/>
              <w:rPr>
                <w:rFonts w:ascii="Times New Roman" w:hAnsi="Times New Roman" w:cs="Times New Roman"/>
              </w:rPr>
            </w:pPr>
            <w:r w:rsidRPr="005029B1">
              <w:rPr>
                <w:rFonts w:ascii="Times New Roman" w:hAnsi="Times New Roman" w:cs="Times New Roman"/>
                <w:sz w:val="20"/>
              </w:rPr>
              <w:t>No connection to the school counseling program  OR No connection to student results</w:t>
            </w:r>
          </w:p>
        </w:tc>
      </w:tr>
    </w:tbl>
    <w:p w:rsidR="00314AC2" w:rsidRPr="00183C2F" w:rsidRDefault="00314AC2">
      <w:pPr>
        <w:rPr>
          <w:rFonts w:ascii="Times New Roman" w:hAnsi="Times New Roman" w:cs="Times New Roman"/>
        </w:rPr>
      </w:pPr>
    </w:p>
    <w:p w:rsidR="00314AC2" w:rsidRPr="00183C2F" w:rsidRDefault="00314AC2">
      <w:pPr>
        <w:spacing w:line="240" w:lineRule="auto"/>
        <w:rPr>
          <w:rFonts w:ascii="Times New Roman" w:hAnsi="Times New Roman" w:cs="Times New Roman"/>
        </w:rPr>
      </w:pPr>
    </w:p>
    <w:p w:rsidR="00314AC2" w:rsidRDefault="00197E7E">
      <w:pPr>
        <w:spacing w:line="240" w:lineRule="auto"/>
        <w:rPr>
          <w:rFonts w:ascii="Times New Roman" w:hAnsi="Times New Roman" w:cs="Times New Roman"/>
          <w:b/>
        </w:rPr>
      </w:pPr>
      <w:r w:rsidRPr="00183C2F">
        <w:rPr>
          <w:rFonts w:ascii="Times New Roman" w:hAnsi="Times New Roman" w:cs="Times New Roman"/>
          <w:b/>
        </w:rPr>
        <w:t>Example</w:t>
      </w:r>
      <w:r w:rsidR="008044C4">
        <w:rPr>
          <w:rFonts w:ascii="Times New Roman" w:hAnsi="Times New Roman" w:cs="Times New Roman"/>
          <w:b/>
        </w:rPr>
        <w:t>s</w:t>
      </w:r>
      <w:r w:rsidRPr="00183C2F">
        <w:rPr>
          <w:rFonts w:ascii="Times New Roman" w:hAnsi="Times New Roman" w:cs="Times New Roman"/>
          <w:b/>
        </w:rPr>
        <w:t xml:space="preserve"> of Standards, Competency / Core Performance Standard and Benchmark/Indicators:</w:t>
      </w:r>
    </w:p>
    <w:p w:rsidR="002824FE" w:rsidRPr="00183C2F" w:rsidRDefault="002824FE">
      <w:pPr>
        <w:spacing w:line="240" w:lineRule="auto"/>
        <w:rPr>
          <w:rFonts w:ascii="Times New Roman" w:hAnsi="Times New Roman" w:cs="Times New Roman"/>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672"/>
        <w:gridCol w:w="7326"/>
      </w:tblGrid>
      <w:tr w:rsidR="002824FE" w:rsidRPr="00183C2F" w:rsidTr="002824FE">
        <w:tc>
          <w:tcPr>
            <w:tcW w:w="10998" w:type="dxa"/>
            <w:gridSpan w:val="2"/>
            <w:tcMar>
              <w:left w:w="108" w:type="dxa"/>
              <w:right w:w="108" w:type="dxa"/>
            </w:tcMar>
          </w:tcPr>
          <w:p w:rsidR="002824FE" w:rsidRPr="002824FE" w:rsidRDefault="002824FE" w:rsidP="002824FE">
            <w:pPr>
              <w:spacing w:line="240" w:lineRule="auto"/>
              <w:rPr>
                <w:rFonts w:ascii="Times New Roman" w:hAnsi="Times New Roman" w:cs="Times New Roman"/>
                <w:szCs w:val="24"/>
              </w:rPr>
            </w:pPr>
            <w:r w:rsidRPr="002824FE">
              <w:rPr>
                <w:rFonts w:ascii="Times New Roman" w:hAnsi="Times New Roman" w:cs="Times New Roman"/>
                <w:b/>
                <w:szCs w:val="24"/>
              </w:rPr>
              <w:t>ASCA Mindsets &amp; Behaviors for Student Success</w:t>
            </w:r>
          </w:p>
        </w:tc>
      </w:tr>
      <w:tr w:rsidR="002824FE" w:rsidRPr="00183C2F" w:rsidTr="002824FE">
        <w:tc>
          <w:tcPr>
            <w:tcW w:w="3672" w:type="dxa"/>
            <w:tcMar>
              <w:left w:w="108" w:type="dxa"/>
              <w:right w:w="108" w:type="dxa"/>
            </w:tcMar>
          </w:tcPr>
          <w:p w:rsidR="002824FE" w:rsidRPr="00183C2F" w:rsidRDefault="002824FE">
            <w:pPr>
              <w:spacing w:line="240" w:lineRule="auto"/>
              <w:rPr>
                <w:rFonts w:ascii="Times New Roman" w:hAnsi="Times New Roman" w:cs="Times New Roman"/>
              </w:rPr>
            </w:pPr>
            <w:r>
              <w:rPr>
                <w:rFonts w:ascii="Times New Roman" w:hAnsi="Times New Roman" w:cs="Times New Roman"/>
                <w:b/>
                <w:sz w:val="20"/>
              </w:rPr>
              <w:t xml:space="preserve">Mindset </w:t>
            </w:r>
            <w:r w:rsidRPr="00183C2F">
              <w:rPr>
                <w:rFonts w:ascii="Times New Roman" w:hAnsi="Times New Roman" w:cs="Times New Roman"/>
                <w:b/>
                <w:sz w:val="20"/>
              </w:rPr>
              <w:t>Standard</w:t>
            </w:r>
            <w:r w:rsidR="00AE63C7">
              <w:rPr>
                <w:rFonts w:ascii="Times New Roman" w:hAnsi="Times New Roman" w:cs="Times New Roman"/>
                <w:b/>
                <w:sz w:val="20"/>
              </w:rPr>
              <w:t xml:space="preserve"> (M</w:t>
            </w:r>
            <w:r>
              <w:rPr>
                <w:rFonts w:ascii="Times New Roman" w:hAnsi="Times New Roman" w:cs="Times New Roman"/>
                <w:b/>
                <w:sz w:val="20"/>
              </w:rPr>
              <w:t>)</w:t>
            </w:r>
          </w:p>
        </w:tc>
        <w:tc>
          <w:tcPr>
            <w:tcW w:w="7326" w:type="dxa"/>
            <w:tcMar>
              <w:left w:w="108" w:type="dxa"/>
              <w:right w:w="108" w:type="dxa"/>
            </w:tcMar>
          </w:tcPr>
          <w:p w:rsidR="002824FE" w:rsidRPr="002824FE" w:rsidRDefault="00AE63C7" w:rsidP="002824FE">
            <w:pPr>
              <w:spacing w:line="240" w:lineRule="auto"/>
              <w:rPr>
                <w:rFonts w:ascii="Times New Roman" w:hAnsi="Times New Roman" w:cs="Times New Roman"/>
                <w:sz w:val="20"/>
              </w:rPr>
            </w:pPr>
            <w:r>
              <w:rPr>
                <w:rFonts w:ascii="Times New Roman" w:hAnsi="Times New Roman" w:cs="Times New Roman"/>
                <w:sz w:val="20"/>
              </w:rPr>
              <w:t>M 2</w:t>
            </w:r>
            <w:r w:rsidR="002824FE" w:rsidRPr="002824FE">
              <w:rPr>
                <w:rFonts w:ascii="Times New Roman" w:hAnsi="Times New Roman" w:cs="Times New Roman"/>
                <w:sz w:val="20"/>
              </w:rPr>
              <w:t xml:space="preserve"> Self-confidence in ability to succeed</w:t>
            </w:r>
          </w:p>
        </w:tc>
      </w:tr>
      <w:tr w:rsidR="002824FE" w:rsidRPr="00183C2F" w:rsidTr="002824FE">
        <w:tc>
          <w:tcPr>
            <w:tcW w:w="3672" w:type="dxa"/>
            <w:tcMar>
              <w:left w:w="108" w:type="dxa"/>
              <w:right w:w="108" w:type="dxa"/>
            </w:tcMar>
          </w:tcPr>
          <w:p w:rsidR="002824FE" w:rsidRPr="002824FE" w:rsidRDefault="002824FE">
            <w:pPr>
              <w:spacing w:line="240" w:lineRule="auto"/>
              <w:rPr>
                <w:rFonts w:ascii="Times New Roman" w:hAnsi="Times New Roman" w:cs="Times New Roman"/>
                <w:b/>
                <w:sz w:val="20"/>
              </w:rPr>
            </w:pPr>
            <w:r w:rsidRPr="002824FE">
              <w:rPr>
                <w:rFonts w:ascii="Times New Roman" w:hAnsi="Times New Roman" w:cs="Times New Roman"/>
                <w:b/>
                <w:sz w:val="20"/>
              </w:rPr>
              <w:t xml:space="preserve">Behavior Standards </w:t>
            </w:r>
          </w:p>
          <w:p w:rsidR="002824FE" w:rsidRPr="002824FE" w:rsidRDefault="002824FE">
            <w:pPr>
              <w:spacing w:line="240" w:lineRule="auto"/>
              <w:rPr>
                <w:rFonts w:ascii="Times New Roman" w:hAnsi="Times New Roman" w:cs="Times New Roman"/>
                <w:b/>
                <w:sz w:val="20"/>
              </w:rPr>
            </w:pPr>
            <w:r w:rsidRPr="002824FE">
              <w:rPr>
                <w:rFonts w:ascii="Times New Roman" w:hAnsi="Times New Roman" w:cs="Times New Roman"/>
                <w:b/>
                <w:sz w:val="20"/>
              </w:rPr>
              <w:t xml:space="preserve">    Learning Strategies (LS)</w:t>
            </w:r>
          </w:p>
          <w:p w:rsidR="002824FE" w:rsidRPr="002824FE" w:rsidRDefault="002824FE">
            <w:pPr>
              <w:spacing w:line="240" w:lineRule="auto"/>
              <w:rPr>
                <w:rFonts w:ascii="Times New Roman" w:hAnsi="Times New Roman" w:cs="Times New Roman"/>
                <w:b/>
                <w:sz w:val="20"/>
              </w:rPr>
            </w:pPr>
            <w:r w:rsidRPr="002824FE">
              <w:rPr>
                <w:rFonts w:ascii="Times New Roman" w:hAnsi="Times New Roman" w:cs="Times New Roman"/>
                <w:b/>
                <w:sz w:val="20"/>
              </w:rPr>
              <w:t xml:space="preserve">    Self-Management Skills (SMS)</w:t>
            </w:r>
          </w:p>
          <w:p w:rsidR="002824FE" w:rsidRPr="002824FE" w:rsidRDefault="002824FE">
            <w:pPr>
              <w:spacing w:line="240" w:lineRule="auto"/>
              <w:rPr>
                <w:rFonts w:ascii="Times New Roman" w:hAnsi="Times New Roman" w:cs="Times New Roman"/>
                <w:sz w:val="20"/>
              </w:rPr>
            </w:pPr>
            <w:r w:rsidRPr="002824FE">
              <w:rPr>
                <w:rFonts w:ascii="Times New Roman" w:hAnsi="Times New Roman" w:cs="Times New Roman"/>
                <w:b/>
                <w:sz w:val="20"/>
              </w:rPr>
              <w:t xml:space="preserve">    Social Skills (SS)</w:t>
            </w:r>
          </w:p>
        </w:tc>
        <w:tc>
          <w:tcPr>
            <w:tcW w:w="7326" w:type="dxa"/>
            <w:tcMar>
              <w:left w:w="108" w:type="dxa"/>
              <w:right w:w="108" w:type="dxa"/>
            </w:tcMar>
          </w:tcPr>
          <w:p w:rsidR="002824FE" w:rsidRPr="002824FE" w:rsidRDefault="002824FE">
            <w:pPr>
              <w:spacing w:line="240" w:lineRule="auto"/>
              <w:rPr>
                <w:rFonts w:ascii="Times New Roman" w:hAnsi="Times New Roman" w:cs="Times New Roman"/>
                <w:sz w:val="20"/>
              </w:rPr>
            </w:pPr>
          </w:p>
          <w:p w:rsidR="002824FE" w:rsidRPr="002824FE" w:rsidRDefault="00AE63C7">
            <w:pPr>
              <w:spacing w:line="240" w:lineRule="auto"/>
              <w:rPr>
                <w:rFonts w:ascii="Times New Roman" w:hAnsi="Times New Roman" w:cs="Times New Roman"/>
                <w:sz w:val="20"/>
              </w:rPr>
            </w:pPr>
            <w:r>
              <w:rPr>
                <w:rFonts w:ascii="Times New Roman" w:hAnsi="Times New Roman" w:cs="Times New Roman"/>
                <w:sz w:val="20"/>
              </w:rPr>
              <w:t>B-LS 4</w:t>
            </w:r>
            <w:r w:rsidR="002824FE" w:rsidRPr="002824FE">
              <w:rPr>
                <w:rFonts w:ascii="Times New Roman" w:hAnsi="Times New Roman" w:cs="Times New Roman"/>
                <w:sz w:val="20"/>
              </w:rPr>
              <w:t xml:space="preserve"> Apply self-motivation and self-direction to learning</w:t>
            </w:r>
          </w:p>
          <w:p w:rsidR="002824FE" w:rsidRPr="002824FE" w:rsidRDefault="00AE63C7" w:rsidP="002824FE">
            <w:pPr>
              <w:spacing w:line="240" w:lineRule="auto"/>
              <w:rPr>
                <w:rFonts w:ascii="Times New Roman" w:hAnsi="Times New Roman" w:cs="Times New Roman"/>
                <w:sz w:val="20"/>
              </w:rPr>
            </w:pPr>
            <w:r>
              <w:rPr>
                <w:rFonts w:ascii="Times New Roman" w:hAnsi="Times New Roman" w:cs="Times New Roman"/>
                <w:sz w:val="20"/>
              </w:rPr>
              <w:t>B-SMS 3</w:t>
            </w:r>
            <w:r w:rsidR="002824FE" w:rsidRPr="002824FE">
              <w:rPr>
                <w:rFonts w:ascii="Times New Roman" w:hAnsi="Times New Roman" w:cs="Times New Roman"/>
                <w:sz w:val="20"/>
              </w:rPr>
              <w:t xml:space="preserve"> Demonstrate ability to work independently</w:t>
            </w:r>
          </w:p>
          <w:p w:rsidR="002824FE" w:rsidRPr="002824FE" w:rsidRDefault="00AE63C7" w:rsidP="002824FE">
            <w:pPr>
              <w:spacing w:line="240" w:lineRule="auto"/>
              <w:rPr>
                <w:rFonts w:ascii="Times New Roman" w:hAnsi="Times New Roman" w:cs="Times New Roman"/>
                <w:sz w:val="20"/>
              </w:rPr>
            </w:pPr>
            <w:r>
              <w:rPr>
                <w:rFonts w:ascii="Times New Roman" w:hAnsi="Times New Roman" w:cs="Times New Roman"/>
                <w:sz w:val="20"/>
              </w:rPr>
              <w:t>B-SS 1</w:t>
            </w:r>
            <w:r w:rsidR="002824FE" w:rsidRPr="002824FE">
              <w:rPr>
                <w:rFonts w:ascii="Times New Roman" w:hAnsi="Times New Roman" w:cs="Times New Roman"/>
                <w:sz w:val="20"/>
              </w:rPr>
              <w:t xml:space="preserve"> Use effective oral and written communication skills and listening skills</w:t>
            </w:r>
          </w:p>
        </w:tc>
      </w:tr>
      <w:tr w:rsidR="002824FE" w:rsidRPr="00183C2F" w:rsidTr="002824FE">
        <w:tc>
          <w:tcPr>
            <w:tcW w:w="3672" w:type="dxa"/>
            <w:tcMar>
              <w:left w:w="108" w:type="dxa"/>
              <w:right w:w="108" w:type="dxa"/>
            </w:tcMar>
          </w:tcPr>
          <w:p w:rsidR="002824FE" w:rsidRPr="00183C2F" w:rsidRDefault="002824FE">
            <w:pPr>
              <w:spacing w:line="240" w:lineRule="auto"/>
              <w:rPr>
                <w:rFonts w:ascii="Times New Roman" w:hAnsi="Times New Roman" w:cs="Times New Roman"/>
              </w:rPr>
            </w:pPr>
          </w:p>
        </w:tc>
        <w:tc>
          <w:tcPr>
            <w:tcW w:w="7326" w:type="dxa"/>
            <w:tcMar>
              <w:left w:w="108" w:type="dxa"/>
              <w:right w:w="108" w:type="dxa"/>
            </w:tcMar>
          </w:tcPr>
          <w:p w:rsidR="002824FE" w:rsidRPr="00183C2F" w:rsidRDefault="002824FE">
            <w:pPr>
              <w:spacing w:line="240" w:lineRule="auto"/>
              <w:rPr>
                <w:rFonts w:ascii="Times New Roman" w:hAnsi="Times New Roman" w:cs="Times New Roman"/>
              </w:rPr>
            </w:pPr>
          </w:p>
        </w:tc>
      </w:tr>
    </w:tbl>
    <w:p w:rsidR="00314AC2" w:rsidRDefault="00314AC2">
      <w:pPr>
        <w:spacing w:line="240" w:lineRule="auto"/>
        <w:rPr>
          <w:rFonts w:ascii="Times New Roman" w:hAnsi="Times New Roman" w:cs="Times New Roman"/>
        </w:rPr>
      </w:pPr>
    </w:p>
    <w:p w:rsidR="005D0EDD" w:rsidRDefault="005D0EDD">
      <w:pPr>
        <w:spacing w:line="240" w:lineRule="auto"/>
        <w:rPr>
          <w:rFonts w:ascii="Times New Roman" w:hAnsi="Times New Roman" w:cs="Times New Roman"/>
        </w:rPr>
      </w:pPr>
      <w:r>
        <w:rPr>
          <w:rFonts w:ascii="Times New Roman" w:hAnsi="Times New Roman" w:cs="Times New Roman"/>
        </w:rPr>
        <w:t>Additional information on ASCA’s Mindsets &amp; Behaviors for Student Success can be found on the ASCA website</w:t>
      </w:r>
      <w:r w:rsidR="00B60E41">
        <w:rPr>
          <w:rFonts w:ascii="Times New Roman" w:hAnsi="Times New Roman" w:cs="Times New Roman"/>
        </w:rPr>
        <w:t xml:space="preserve"> </w:t>
      </w:r>
      <w:hyperlink r:id="rId24" w:history="1">
        <w:r w:rsidR="00B60E41" w:rsidRPr="006B21C3">
          <w:rPr>
            <w:rStyle w:val="Hyperlink"/>
            <w:rFonts w:ascii="Times New Roman" w:hAnsi="Times New Roman" w:cs="Times New Roman"/>
          </w:rPr>
          <w:t>www.schoolcounselor.org</w:t>
        </w:r>
      </w:hyperlink>
      <w:r>
        <w:rPr>
          <w:rFonts w:ascii="Times New Roman" w:hAnsi="Times New Roman" w:cs="Times New Roman"/>
        </w:rPr>
        <w:t xml:space="preserve">.  </w:t>
      </w:r>
    </w:p>
    <w:p w:rsidR="005D0EDD" w:rsidRDefault="005D0EDD">
      <w:pPr>
        <w:rPr>
          <w:rFonts w:ascii="Times New Roman" w:hAnsi="Times New Roman" w:cs="Times New Roman"/>
        </w:rPr>
      </w:pPr>
    </w:p>
    <w:p w:rsidR="005D0EDD" w:rsidRDefault="005D0EDD">
      <w:pPr>
        <w:spacing w:line="240" w:lineRule="auto"/>
        <w:rPr>
          <w:rFonts w:ascii="Times New Roman" w:hAnsi="Times New Roman" w:cs="Times New Roman"/>
        </w:rPr>
      </w:pPr>
    </w:p>
    <w:p w:rsidR="005D0EDD" w:rsidRPr="00183C2F" w:rsidRDefault="005D0EDD">
      <w:pPr>
        <w:spacing w:line="240" w:lineRule="auto"/>
        <w:rPr>
          <w:rFonts w:ascii="Times New Roman" w:hAnsi="Times New Roman" w:cs="Times New Roman"/>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68"/>
        <w:gridCol w:w="1404"/>
        <w:gridCol w:w="7344"/>
      </w:tblGrid>
      <w:tr w:rsidR="002824FE" w:rsidRPr="00183C2F" w:rsidTr="002824FE">
        <w:tc>
          <w:tcPr>
            <w:tcW w:w="11016" w:type="dxa"/>
            <w:gridSpan w:val="3"/>
            <w:tcMar>
              <w:left w:w="108" w:type="dxa"/>
              <w:right w:w="108" w:type="dxa"/>
            </w:tcMar>
          </w:tcPr>
          <w:p w:rsidR="002824FE" w:rsidRPr="002824FE" w:rsidRDefault="002824FE" w:rsidP="002824FE">
            <w:pPr>
              <w:spacing w:line="240" w:lineRule="auto"/>
              <w:rPr>
                <w:rFonts w:ascii="Times New Roman" w:hAnsi="Times New Roman" w:cs="Times New Roman"/>
                <w:szCs w:val="24"/>
              </w:rPr>
            </w:pPr>
            <w:r w:rsidRPr="002824FE">
              <w:rPr>
                <w:rFonts w:ascii="Times New Roman" w:hAnsi="Times New Roman" w:cs="Times New Roman"/>
                <w:b/>
                <w:szCs w:val="24"/>
              </w:rPr>
              <w:t>Wisconsin Comprehensive School Counseling Model</w:t>
            </w:r>
          </w:p>
        </w:tc>
      </w:tr>
      <w:tr w:rsidR="002824FE" w:rsidRPr="00183C2F" w:rsidTr="002824FE">
        <w:tc>
          <w:tcPr>
            <w:tcW w:w="3672" w:type="dxa"/>
            <w:gridSpan w:val="2"/>
            <w:tcMar>
              <w:left w:w="108" w:type="dxa"/>
              <w:right w:w="108" w:type="dxa"/>
            </w:tcMar>
          </w:tcPr>
          <w:p w:rsidR="002824FE" w:rsidRPr="00183C2F" w:rsidRDefault="002824FE" w:rsidP="002824FE">
            <w:pPr>
              <w:spacing w:line="240" w:lineRule="auto"/>
              <w:rPr>
                <w:rFonts w:ascii="Times New Roman" w:hAnsi="Times New Roman" w:cs="Times New Roman"/>
              </w:rPr>
            </w:pPr>
            <w:r w:rsidRPr="00183C2F">
              <w:rPr>
                <w:rFonts w:ascii="Times New Roman" w:hAnsi="Times New Roman" w:cs="Times New Roman"/>
                <w:b/>
                <w:sz w:val="20"/>
              </w:rPr>
              <w:t>Standard</w:t>
            </w:r>
          </w:p>
        </w:tc>
        <w:tc>
          <w:tcPr>
            <w:tcW w:w="7344" w:type="dxa"/>
            <w:tcMar>
              <w:left w:w="108" w:type="dxa"/>
              <w:right w:w="108" w:type="dxa"/>
            </w:tcMar>
          </w:tcPr>
          <w:p w:rsidR="002824FE" w:rsidRPr="002824FE" w:rsidRDefault="002824FE" w:rsidP="002824FE">
            <w:pPr>
              <w:spacing w:line="240" w:lineRule="auto"/>
              <w:rPr>
                <w:rFonts w:ascii="Times New Roman" w:hAnsi="Times New Roman" w:cs="Times New Roman"/>
              </w:rPr>
            </w:pPr>
            <w:r w:rsidRPr="002824FE">
              <w:rPr>
                <w:rFonts w:ascii="Times New Roman" w:hAnsi="Times New Roman" w:cs="Times New Roman"/>
                <w:sz w:val="20"/>
              </w:rPr>
              <w:t>Academic Content Standard A: Students will acquire the attitudes, knowledge and skills that contribute to successful learning in school and across the life span.</w:t>
            </w:r>
          </w:p>
        </w:tc>
      </w:tr>
      <w:tr w:rsidR="002824FE" w:rsidRPr="00183C2F" w:rsidTr="002824FE">
        <w:tc>
          <w:tcPr>
            <w:tcW w:w="3672" w:type="dxa"/>
            <w:gridSpan w:val="2"/>
            <w:tcMar>
              <w:left w:w="108" w:type="dxa"/>
              <w:right w:w="108" w:type="dxa"/>
            </w:tcMar>
          </w:tcPr>
          <w:p w:rsidR="002824FE" w:rsidRPr="00183C2F" w:rsidRDefault="002824FE" w:rsidP="002824FE">
            <w:pPr>
              <w:spacing w:line="240" w:lineRule="auto"/>
              <w:rPr>
                <w:rFonts w:ascii="Times New Roman" w:hAnsi="Times New Roman" w:cs="Times New Roman"/>
              </w:rPr>
            </w:pPr>
            <w:r w:rsidRPr="00183C2F">
              <w:rPr>
                <w:rFonts w:ascii="Times New Roman" w:hAnsi="Times New Roman" w:cs="Times New Roman"/>
                <w:b/>
                <w:sz w:val="20"/>
              </w:rPr>
              <w:t xml:space="preserve">Competency / Core Performance </w:t>
            </w:r>
            <w:r w:rsidRPr="00183C2F">
              <w:rPr>
                <w:rFonts w:ascii="Times New Roman" w:hAnsi="Times New Roman" w:cs="Times New Roman"/>
                <w:b/>
                <w:sz w:val="20"/>
              </w:rPr>
              <w:lastRenderedPageBreak/>
              <w:t>Standard</w:t>
            </w:r>
          </w:p>
        </w:tc>
        <w:tc>
          <w:tcPr>
            <w:tcW w:w="7344" w:type="dxa"/>
            <w:tcMar>
              <w:left w:w="108" w:type="dxa"/>
              <w:right w:w="108" w:type="dxa"/>
            </w:tcMar>
          </w:tcPr>
          <w:p w:rsidR="002824FE" w:rsidRPr="002824FE" w:rsidRDefault="002824FE" w:rsidP="002824FE">
            <w:pPr>
              <w:spacing w:line="240" w:lineRule="auto"/>
              <w:rPr>
                <w:rFonts w:ascii="Times New Roman" w:hAnsi="Times New Roman" w:cs="Times New Roman"/>
              </w:rPr>
            </w:pPr>
            <w:r w:rsidRPr="002824FE">
              <w:rPr>
                <w:rFonts w:ascii="Times New Roman" w:hAnsi="Times New Roman" w:cs="Times New Roman"/>
                <w:sz w:val="20"/>
              </w:rPr>
              <w:lastRenderedPageBreak/>
              <w:t>(Core Performance Standard)</w:t>
            </w:r>
          </w:p>
          <w:p w:rsidR="002824FE" w:rsidRPr="002824FE" w:rsidRDefault="002824FE" w:rsidP="002824FE">
            <w:pPr>
              <w:spacing w:line="240" w:lineRule="auto"/>
              <w:rPr>
                <w:rFonts w:ascii="Times New Roman" w:hAnsi="Times New Roman" w:cs="Times New Roman"/>
              </w:rPr>
            </w:pPr>
            <w:r w:rsidRPr="002824FE">
              <w:rPr>
                <w:rFonts w:ascii="Times New Roman" w:hAnsi="Times New Roman" w:cs="Times New Roman"/>
                <w:sz w:val="20"/>
              </w:rPr>
              <w:lastRenderedPageBreak/>
              <w:t>A.1. Demonstrate an understanding of and responsibility for self as a learner</w:t>
            </w:r>
          </w:p>
        </w:tc>
      </w:tr>
      <w:tr w:rsidR="002824FE" w:rsidRPr="00183C2F" w:rsidTr="002824FE">
        <w:tc>
          <w:tcPr>
            <w:tcW w:w="3672" w:type="dxa"/>
            <w:gridSpan w:val="2"/>
            <w:tcMar>
              <w:left w:w="108" w:type="dxa"/>
              <w:right w:w="108" w:type="dxa"/>
            </w:tcMar>
          </w:tcPr>
          <w:p w:rsidR="002824FE" w:rsidRPr="00183C2F" w:rsidRDefault="002824FE" w:rsidP="002824FE">
            <w:pPr>
              <w:spacing w:line="240" w:lineRule="auto"/>
              <w:rPr>
                <w:rFonts w:ascii="Times New Roman" w:hAnsi="Times New Roman" w:cs="Times New Roman"/>
              </w:rPr>
            </w:pPr>
            <w:r w:rsidRPr="00183C2F">
              <w:rPr>
                <w:rFonts w:ascii="Times New Roman" w:hAnsi="Times New Roman" w:cs="Times New Roman"/>
                <w:b/>
                <w:sz w:val="20"/>
              </w:rPr>
              <w:lastRenderedPageBreak/>
              <w:t xml:space="preserve">Indicators/Benchmark </w:t>
            </w:r>
          </w:p>
          <w:p w:rsidR="002824FE" w:rsidRPr="00183C2F" w:rsidRDefault="002824FE" w:rsidP="002824FE">
            <w:pPr>
              <w:spacing w:line="240" w:lineRule="auto"/>
              <w:rPr>
                <w:rFonts w:ascii="Times New Roman" w:hAnsi="Times New Roman" w:cs="Times New Roman"/>
              </w:rPr>
            </w:pPr>
          </w:p>
        </w:tc>
        <w:tc>
          <w:tcPr>
            <w:tcW w:w="7344" w:type="dxa"/>
            <w:tcMar>
              <w:left w:w="108" w:type="dxa"/>
              <w:right w:w="108" w:type="dxa"/>
            </w:tcMar>
          </w:tcPr>
          <w:p w:rsidR="002824FE" w:rsidRPr="002824FE" w:rsidRDefault="002824FE" w:rsidP="002824FE">
            <w:pPr>
              <w:spacing w:line="240" w:lineRule="auto"/>
              <w:rPr>
                <w:rFonts w:ascii="Times New Roman" w:hAnsi="Times New Roman" w:cs="Times New Roman"/>
              </w:rPr>
            </w:pPr>
            <w:r w:rsidRPr="002824FE">
              <w:rPr>
                <w:rFonts w:ascii="Times New Roman" w:hAnsi="Times New Roman" w:cs="Times New Roman"/>
                <w:sz w:val="20"/>
              </w:rPr>
              <w:t>(Benchmark)</w:t>
            </w:r>
          </w:p>
          <w:p w:rsidR="002824FE" w:rsidRPr="002824FE" w:rsidRDefault="002824FE" w:rsidP="002824FE">
            <w:pPr>
              <w:spacing w:line="240" w:lineRule="auto"/>
              <w:rPr>
                <w:rFonts w:ascii="Times New Roman" w:hAnsi="Times New Roman" w:cs="Times New Roman"/>
              </w:rPr>
            </w:pPr>
            <w:r w:rsidRPr="002824FE">
              <w:rPr>
                <w:rFonts w:ascii="Times New Roman" w:hAnsi="Times New Roman" w:cs="Times New Roman"/>
                <w:sz w:val="20"/>
              </w:rPr>
              <w:t>A.4.1.1 Demonstrate competence and confidence as a learner</w:t>
            </w:r>
          </w:p>
        </w:tc>
      </w:tr>
      <w:tr w:rsidR="00314AC2" w:rsidRPr="00183C2F">
        <w:tc>
          <w:tcPr>
            <w:tcW w:w="2268" w:type="dxa"/>
            <w:tcMar>
              <w:left w:w="108" w:type="dxa"/>
              <w:right w:w="108" w:type="dxa"/>
            </w:tcMar>
          </w:tcPr>
          <w:p w:rsidR="00314AC2" w:rsidRPr="00183C2F" w:rsidRDefault="00197E7E">
            <w:pPr>
              <w:spacing w:line="240" w:lineRule="auto"/>
              <w:rPr>
                <w:rFonts w:ascii="Times New Roman" w:hAnsi="Times New Roman" w:cs="Times New Roman"/>
              </w:rPr>
            </w:pPr>
            <w:r w:rsidRPr="00183C2F">
              <w:rPr>
                <w:rFonts w:ascii="Times New Roman" w:hAnsi="Times New Roman" w:cs="Times New Roman"/>
                <w:b/>
              </w:rPr>
              <w:t>Rubric</w:t>
            </w:r>
          </w:p>
        </w:tc>
        <w:tc>
          <w:tcPr>
            <w:tcW w:w="8748" w:type="dxa"/>
            <w:gridSpan w:val="2"/>
            <w:tcMar>
              <w:left w:w="108" w:type="dxa"/>
              <w:right w:w="108" w:type="dxa"/>
            </w:tcMar>
          </w:tcPr>
          <w:p w:rsidR="00314AC2" w:rsidRPr="00183C2F" w:rsidRDefault="00197E7E">
            <w:pPr>
              <w:spacing w:line="240" w:lineRule="auto"/>
              <w:rPr>
                <w:rFonts w:ascii="Times New Roman" w:hAnsi="Times New Roman" w:cs="Times New Roman"/>
              </w:rPr>
            </w:pPr>
            <w:r w:rsidRPr="00183C2F">
              <w:rPr>
                <w:rFonts w:ascii="Times New Roman" w:hAnsi="Times New Roman" w:cs="Times New Roman"/>
                <w:b/>
              </w:rPr>
              <w:t>Example:</w:t>
            </w:r>
          </w:p>
        </w:tc>
      </w:tr>
      <w:tr w:rsidR="00314AC2" w:rsidRPr="00183C2F" w:rsidTr="002D3F42">
        <w:trPr>
          <w:trHeight w:val="935"/>
        </w:trPr>
        <w:tc>
          <w:tcPr>
            <w:tcW w:w="2268" w:type="dxa"/>
            <w:tcMar>
              <w:left w:w="108" w:type="dxa"/>
              <w:right w:w="108" w:type="dxa"/>
            </w:tcMar>
          </w:tcPr>
          <w:p w:rsidR="00AE63C7" w:rsidRPr="003732F3" w:rsidRDefault="00197E7E" w:rsidP="00AE63C7">
            <w:pPr>
              <w:spacing w:line="240" w:lineRule="auto"/>
              <w:rPr>
                <w:rFonts w:ascii="Times New Roman" w:hAnsi="Times New Roman" w:cs="Times New Roman"/>
              </w:rPr>
            </w:pPr>
            <w:r w:rsidRPr="00183C2F">
              <w:rPr>
                <w:rFonts w:ascii="Times New Roman" w:hAnsi="Times New Roman" w:cs="Times New Roman"/>
                <w:b/>
                <w:sz w:val="20"/>
              </w:rPr>
              <w:t xml:space="preserve">Exceeds Expectations (3): </w:t>
            </w:r>
            <w:r w:rsidR="005D0EDD">
              <w:rPr>
                <w:rFonts w:ascii="Times New Roman" w:hAnsi="Times New Roman" w:cs="Times New Roman"/>
                <w:b/>
                <w:sz w:val="20"/>
              </w:rPr>
              <w:t xml:space="preserve"> </w:t>
            </w:r>
            <w:r w:rsidR="00AE63C7">
              <w:rPr>
                <w:rFonts w:ascii="Times New Roman" w:hAnsi="Times New Roman" w:cs="Times New Roman"/>
                <w:sz w:val="20"/>
              </w:rPr>
              <w:t>Activity attached</w:t>
            </w:r>
            <w:r w:rsidR="00AE63C7" w:rsidRPr="003732F3">
              <w:rPr>
                <w:rFonts w:ascii="Times New Roman" w:hAnsi="Times New Roman" w:cs="Times New Roman"/>
                <w:sz w:val="20"/>
              </w:rPr>
              <w:t xml:space="preserve"> </w:t>
            </w:r>
            <w:r w:rsidR="00AE63C7">
              <w:rPr>
                <w:rFonts w:ascii="Times New Roman" w:hAnsi="Times New Roman" w:cs="Times New Roman"/>
                <w:sz w:val="20"/>
              </w:rPr>
              <w:t xml:space="preserve">ASCA Mindsets &amp; Behaviors for Student Success or activity attached to Mindsets &amp; Behaviors for Student Success </w:t>
            </w:r>
            <w:r w:rsidR="00AE63C7" w:rsidRPr="00C54113">
              <w:rPr>
                <w:rFonts w:ascii="Times New Roman" w:hAnsi="Times New Roman" w:cs="Times New Roman"/>
                <w:sz w:val="20"/>
                <w:u w:val="single"/>
              </w:rPr>
              <w:t>and</w:t>
            </w:r>
            <w:r w:rsidR="00AE63C7">
              <w:rPr>
                <w:rFonts w:ascii="Times New Roman" w:hAnsi="Times New Roman" w:cs="Times New Roman"/>
                <w:sz w:val="20"/>
              </w:rPr>
              <w:t xml:space="preserve"> </w:t>
            </w:r>
            <w:r w:rsidR="00AE63C7" w:rsidRPr="00C54113">
              <w:rPr>
                <w:rFonts w:ascii="Times New Roman" w:hAnsi="Times New Roman" w:cs="Times New Roman"/>
                <w:sz w:val="20"/>
              </w:rPr>
              <w:t>WCSCM</w:t>
            </w:r>
            <w:r w:rsidR="00AE63C7" w:rsidRPr="003732F3">
              <w:rPr>
                <w:rFonts w:ascii="Times New Roman" w:hAnsi="Times New Roman" w:cs="Times New Roman"/>
                <w:sz w:val="20"/>
              </w:rPr>
              <w:t xml:space="preserve"> State Competency / Core Performance Standards and benchmarks/</w:t>
            </w:r>
          </w:p>
          <w:p w:rsidR="00314AC2" w:rsidRPr="00183C2F" w:rsidRDefault="00AE63C7" w:rsidP="00AE63C7">
            <w:pPr>
              <w:spacing w:line="240" w:lineRule="auto"/>
              <w:rPr>
                <w:rFonts w:ascii="Times New Roman" w:hAnsi="Times New Roman" w:cs="Times New Roman"/>
              </w:rPr>
            </w:pPr>
            <w:r w:rsidRPr="003732F3">
              <w:rPr>
                <w:rFonts w:ascii="Times New Roman" w:hAnsi="Times New Roman" w:cs="Times New Roman"/>
                <w:sz w:val="20"/>
              </w:rPr>
              <w:t>Indicator</w:t>
            </w:r>
          </w:p>
        </w:tc>
        <w:tc>
          <w:tcPr>
            <w:tcW w:w="8748" w:type="dxa"/>
            <w:gridSpan w:val="2"/>
            <w:tcMar>
              <w:left w:w="108" w:type="dxa"/>
              <w:right w:w="108" w:type="dxa"/>
            </w:tcMar>
          </w:tcPr>
          <w:p w:rsidR="002A084B" w:rsidRDefault="00197E7E" w:rsidP="002A084B">
            <w:pPr>
              <w:spacing w:line="240" w:lineRule="auto"/>
              <w:rPr>
                <w:rFonts w:ascii="Times New Roman" w:hAnsi="Times New Roman" w:cs="Times New Roman"/>
                <w:sz w:val="20"/>
              </w:rPr>
            </w:pPr>
            <w:r w:rsidRPr="008044C4">
              <w:rPr>
                <w:rFonts w:ascii="Times New Roman" w:hAnsi="Times New Roman" w:cs="Times New Roman"/>
                <w:sz w:val="20"/>
              </w:rPr>
              <w:t xml:space="preserve">ASCA </w:t>
            </w:r>
            <w:r w:rsidR="00AE63C7">
              <w:rPr>
                <w:rFonts w:ascii="Times New Roman" w:hAnsi="Times New Roman" w:cs="Times New Roman"/>
                <w:sz w:val="20"/>
              </w:rPr>
              <w:t xml:space="preserve">M </w:t>
            </w:r>
            <w:r w:rsidR="002A084B">
              <w:rPr>
                <w:rFonts w:ascii="Times New Roman" w:hAnsi="Times New Roman" w:cs="Times New Roman"/>
                <w:sz w:val="20"/>
              </w:rPr>
              <w:t>2 Self</w:t>
            </w:r>
            <w:r w:rsidR="00AE63C7">
              <w:rPr>
                <w:rFonts w:ascii="Times New Roman" w:hAnsi="Times New Roman" w:cs="Times New Roman"/>
                <w:sz w:val="20"/>
              </w:rPr>
              <w:t>-confidence</w:t>
            </w:r>
            <w:r w:rsidR="00E11A1E">
              <w:rPr>
                <w:rFonts w:ascii="Times New Roman" w:hAnsi="Times New Roman" w:cs="Times New Roman"/>
                <w:sz w:val="20"/>
              </w:rPr>
              <w:t xml:space="preserve"> in</w:t>
            </w:r>
            <w:r w:rsidR="00AE63C7">
              <w:rPr>
                <w:rFonts w:ascii="Times New Roman" w:hAnsi="Times New Roman" w:cs="Times New Roman"/>
                <w:sz w:val="20"/>
              </w:rPr>
              <w:t xml:space="preserve"> ability to succeed B-SMS </w:t>
            </w:r>
            <w:r w:rsidR="002A084B">
              <w:rPr>
                <w:rFonts w:ascii="Times New Roman" w:hAnsi="Times New Roman" w:cs="Times New Roman"/>
                <w:sz w:val="20"/>
              </w:rPr>
              <w:t>3 Demonstrate ability to work independently</w:t>
            </w:r>
          </w:p>
          <w:p w:rsidR="002A084B" w:rsidRDefault="002A084B" w:rsidP="002A084B">
            <w:pPr>
              <w:spacing w:line="240" w:lineRule="auto"/>
              <w:rPr>
                <w:rFonts w:ascii="Times New Roman" w:hAnsi="Times New Roman" w:cs="Times New Roman"/>
                <w:sz w:val="20"/>
              </w:rPr>
            </w:pPr>
          </w:p>
          <w:p w:rsidR="00AE63C7" w:rsidRDefault="00AE63C7" w:rsidP="002A084B">
            <w:pPr>
              <w:spacing w:line="240" w:lineRule="auto"/>
              <w:rPr>
                <w:rFonts w:ascii="Times New Roman" w:hAnsi="Times New Roman" w:cs="Times New Roman"/>
                <w:sz w:val="20"/>
              </w:rPr>
            </w:pPr>
            <w:r>
              <w:rPr>
                <w:rFonts w:ascii="Times New Roman" w:hAnsi="Times New Roman" w:cs="Times New Roman"/>
                <w:sz w:val="20"/>
              </w:rPr>
              <w:t>Or:</w:t>
            </w:r>
          </w:p>
          <w:p w:rsidR="00AE63C7" w:rsidRDefault="00AE63C7" w:rsidP="002A084B">
            <w:pPr>
              <w:spacing w:line="240" w:lineRule="auto"/>
              <w:rPr>
                <w:rFonts w:ascii="Times New Roman" w:hAnsi="Times New Roman" w:cs="Times New Roman"/>
                <w:sz w:val="20"/>
              </w:rPr>
            </w:pPr>
          </w:p>
          <w:p w:rsidR="00AE63C7" w:rsidRDefault="00AE63C7" w:rsidP="00AE63C7">
            <w:pPr>
              <w:spacing w:line="240" w:lineRule="auto"/>
              <w:rPr>
                <w:rFonts w:ascii="Times New Roman" w:hAnsi="Times New Roman" w:cs="Times New Roman"/>
                <w:sz w:val="20"/>
              </w:rPr>
            </w:pPr>
            <w:r w:rsidRPr="008044C4">
              <w:rPr>
                <w:rFonts w:ascii="Times New Roman" w:hAnsi="Times New Roman" w:cs="Times New Roman"/>
                <w:sz w:val="20"/>
              </w:rPr>
              <w:t xml:space="preserve">ASCA </w:t>
            </w:r>
            <w:r>
              <w:rPr>
                <w:rFonts w:ascii="Times New Roman" w:hAnsi="Times New Roman" w:cs="Times New Roman"/>
                <w:sz w:val="20"/>
              </w:rPr>
              <w:t>M 2 Self-confidence</w:t>
            </w:r>
            <w:r w:rsidR="00E11A1E">
              <w:rPr>
                <w:rFonts w:ascii="Times New Roman" w:hAnsi="Times New Roman" w:cs="Times New Roman"/>
                <w:sz w:val="20"/>
              </w:rPr>
              <w:t xml:space="preserve"> in</w:t>
            </w:r>
            <w:r>
              <w:rPr>
                <w:rFonts w:ascii="Times New Roman" w:hAnsi="Times New Roman" w:cs="Times New Roman"/>
                <w:sz w:val="20"/>
              </w:rPr>
              <w:t xml:space="preserve"> ability to succeed B-SMS 3 Demonstrate ability to work independently</w:t>
            </w:r>
          </w:p>
          <w:p w:rsidR="00AE63C7" w:rsidRDefault="00AE63C7" w:rsidP="002A084B">
            <w:pPr>
              <w:spacing w:line="240" w:lineRule="auto"/>
              <w:rPr>
                <w:rFonts w:ascii="Times New Roman" w:hAnsi="Times New Roman" w:cs="Times New Roman"/>
                <w:sz w:val="20"/>
              </w:rPr>
            </w:pPr>
          </w:p>
          <w:p w:rsidR="00E11A1E" w:rsidRDefault="00E11A1E" w:rsidP="002A084B">
            <w:pPr>
              <w:spacing w:line="240" w:lineRule="auto"/>
              <w:rPr>
                <w:rFonts w:ascii="Times New Roman" w:hAnsi="Times New Roman" w:cs="Times New Roman"/>
                <w:sz w:val="20"/>
              </w:rPr>
            </w:pPr>
            <w:r>
              <w:rPr>
                <w:rFonts w:ascii="Times New Roman" w:hAnsi="Times New Roman" w:cs="Times New Roman"/>
                <w:sz w:val="20"/>
              </w:rPr>
              <w:t>and</w:t>
            </w:r>
          </w:p>
          <w:p w:rsidR="00AE63C7" w:rsidRDefault="00AE63C7" w:rsidP="002A084B">
            <w:pPr>
              <w:spacing w:line="240" w:lineRule="auto"/>
              <w:rPr>
                <w:rFonts w:ascii="Times New Roman" w:hAnsi="Times New Roman" w:cs="Times New Roman"/>
                <w:sz w:val="20"/>
              </w:rPr>
            </w:pPr>
          </w:p>
          <w:p w:rsidR="00314AC2" w:rsidRPr="008044C4" w:rsidRDefault="00197E7E" w:rsidP="002A084B">
            <w:pPr>
              <w:spacing w:line="240" w:lineRule="auto"/>
              <w:rPr>
                <w:rFonts w:ascii="Times New Roman" w:hAnsi="Times New Roman" w:cs="Times New Roman"/>
              </w:rPr>
            </w:pPr>
            <w:r w:rsidRPr="008044C4">
              <w:rPr>
                <w:rFonts w:ascii="Times New Roman" w:hAnsi="Times New Roman" w:cs="Times New Roman"/>
                <w:sz w:val="20"/>
              </w:rPr>
              <w:t>WCSCM A.1 Demonstrate an understanding of responsibility for self as a learner A.4.1.1 Demonstrate competence and confidence as a learner.</w:t>
            </w:r>
          </w:p>
        </w:tc>
      </w:tr>
      <w:tr w:rsidR="00314AC2" w:rsidRPr="00183C2F">
        <w:tc>
          <w:tcPr>
            <w:tcW w:w="2268" w:type="dxa"/>
            <w:tcMar>
              <w:left w:w="108" w:type="dxa"/>
              <w:right w:w="108" w:type="dxa"/>
            </w:tcMar>
          </w:tcPr>
          <w:p w:rsidR="00314AC2" w:rsidRPr="00183C2F" w:rsidRDefault="00197E7E">
            <w:pPr>
              <w:spacing w:line="240" w:lineRule="auto"/>
              <w:rPr>
                <w:rFonts w:ascii="Times New Roman" w:hAnsi="Times New Roman" w:cs="Times New Roman"/>
              </w:rPr>
            </w:pPr>
            <w:r w:rsidRPr="00183C2F">
              <w:rPr>
                <w:rFonts w:ascii="Times New Roman" w:hAnsi="Times New Roman" w:cs="Times New Roman"/>
                <w:b/>
                <w:sz w:val="20"/>
              </w:rPr>
              <w:t xml:space="preserve">Meets Expectations (2): </w:t>
            </w:r>
            <w:r w:rsidR="00BF5226">
              <w:rPr>
                <w:rFonts w:ascii="Times New Roman" w:hAnsi="Times New Roman" w:cs="Times New Roman"/>
                <w:sz w:val="20"/>
              </w:rPr>
              <w:t>Activity</w:t>
            </w:r>
            <w:r w:rsidRPr="00183C2F">
              <w:rPr>
                <w:rFonts w:ascii="Times New Roman" w:hAnsi="Times New Roman" w:cs="Times New Roman"/>
                <w:sz w:val="20"/>
              </w:rPr>
              <w:t xml:space="preserve"> attached to </w:t>
            </w:r>
            <w:r w:rsidR="00BF5226">
              <w:rPr>
                <w:rFonts w:ascii="Times New Roman" w:hAnsi="Times New Roman" w:cs="Times New Roman"/>
                <w:sz w:val="20"/>
              </w:rPr>
              <w:t>outdated</w:t>
            </w:r>
            <w:r w:rsidRPr="00183C2F">
              <w:rPr>
                <w:rFonts w:ascii="Times New Roman" w:hAnsi="Times New Roman" w:cs="Times New Roman"/>
                <w:sz w:val="20"/>
              </w:rPr>
              <w:t xml:space="preserve"> state or national Competency / Core Performance Standards and benchmarks/indicator, but not both</w:t>
            </w:r>
          </w:p>
        </w:tc>
        <w:tc>
          <w:tcPr>
            <w:tcW w:w="8748" w:type="dxa"/>
            <w:gridSpan w:val="2"/>
            <w:tcMar>
              <w:left w:w="108" w:type="dxa"/>
              <w:right w:w="108" w:type="dxa"/>
            </w:tcMar>
          </w:tcPr>
          <w:p w:rsidR="002A084B" w:rsidRDefault="002A084B" w:rsidP="002A084B">
            <w:pPr>
              <w:spacing w:line="240" w:lineRule="auto"/>
              <w:rPr>
                <w:rFonts w:ascii="Times New Roman" w:hAnsi="Times New Roman" w:cs="Times New Roman"/>
                <w:sz w:val="20"/>
              </w:rPr>
            </w:pPr>
            <w:r w:rsidRPr="008044C4">
              <w:rPr>
                <w:rFonts w:ascii="Times New Roman" w:hAnsi="Times New Roman" w:cs="Times New Roman"/>
                <w:sz w:val="20"/>
              </w:rPr>
              <w:t xml:space="preserve">ASCA </w:t>
            </w:r>
            <w:r w:rsidR="00E11A1E">
              <w:rPr>
                <w:rFonts w:ascii="Times New Roman" w:hAnsi="Times New Roman" w:cs="Times New Roman"/>
                <w:sz w:val="20"/>
              </w:rPr>
              <w:t xml:space="preserve">M </w:t>
            </w:r>
            <w:r>
              <w:rPr>
                <w:rFonts w:ascii="Times New Roman" w:hAnsi="Times New Roman" w:cs="Times New Roman"/>
                <w:sz w:val="20"/>
              </w:rPr>
              <w:t>2 Self-confidence</w:t>
            </w:r>
            <w:r w:rsidR="00E11A1E">
              <w:rPr>
                <w:rFonts w:ascii="Times New Roman" w:hAnsi="Times New Roman" w:cs="Times New Roman"/>
                <w:sz w:val="20"/>
              </w:rPr>
              <w:t xml:space="preserve"> in ability to succeed B-SMS </w:t>
            </w:r>
            <w:r>
              <w:rPr>
                <w:rFonts w:ascii="Times New Roman" w:hAnsi="Times New Roman" w:cs="Times New Roman"/>
                <w:sz w:val="20"/>
              </w:rPr>
              <w:t>3 Demonstrate ability to work independently</w:t>
            </w:r>
          </w:p>
          <w:p w:rsidR="00314AC2" w:rsidRPr="008044C4" w:rsidRDefault="00314AC2">
            <w:pPr>
              <w:spacing w:line="240" w:lineRule="auto"/>
              <w:rPr>
                <w:rFonts w:ascii="Times New Roman" w:hAnsi="Times New Roman" w:cs="Times New Roman"/>
              </w:rPr>
            </w:pPr>
          </w:p>
          <w:p w:rsidR="00314AC2" w:rsidRPr="008044C4" w:rsidRDefault="00197E7E">
            <w:pPr>
              <w:spacing w:line="240" w:lineRule="auto"/>
              <w:rPr>
                <w:rFonts w:ascii="Times New Roman" w:hAnsi="Times New Roman" w:cs="Times New Roman"/>
              </w:rPr>
            </w:pPr>
            <w:r w:rsidRPr="008044C4">
              <w:rPr>
                <w:rFonts w:ascii="Times New Roman" w:hAnsi="Times New Roman" w:cs="Times New Roman"/>
                <w:sz w:val="20"/>
              </w:rPr>
              <w:t>OR</w:t>
            </w:r>
          </w:p>
          <w:p w:rsidR="00314AC2" w:rsidRPr="008044C4" w:rsidRDefault="00314AC2">
            <w:pPr>
              <w:spacing w:line="240" w:lineRule="auto"/>
              <w:rPr>
                <w:rFonts w:ascii="Times New Roman" w:hAnsi="Times New Roman" w:cs="Times New Roman"/>
              </w:rPr>
            </w:pPr>
          </w:p>
          <w:p w:rsidR="00314AC2" w:rsidRPr="008044C4" w:rsidRDefault="00197E7E" w:rsidP="008044C4">
            <w:pPr>
              <w:spacing w:line="240" w:lineRule="auto"/>
              <w:rPr>
                <w:rFonts w:ascii="Times New Roman" w:hAnsi="Times New Roman" w:cs="Times New Roman"/>
              </w:rPr>
            </w:pPr>
            <w:r w:rsidRPr="008044C4">
              <w:rPr>
                <w:rFonts w:ascii="Times New Roman" w:hAnsi="Times New Roman" w:cs="Times New Roman"/>
                <w:sz w:val="20"/>
              </w:rPr>
              <w:t>WCSCM A.1 Demonstrate an understanding of responsibility for self as a learner A.4.1.1 Demonstrate competence and confidence as a learner</w:t>
            </w:r>
          </w:p>
        </w:tc>
      </w:tr>
      <w:tr w:rsidR="00314AC2" w:rsidRPr="00183C2F">
        <w:tc>
          <w:tcPr>
            <w:tcW w:w="2268" w:type="dxa"/>
            <w:tcMar>
              <w:left w:w="108" w:type="dxa"/>
              <w:right w:w="108" w:type="dxa"/>
            </w:tcMar>
          </w:tcPr>
          <w:p w:rsidR="00314AC2" w:rsidRPr="00183C2F" w:rsidRDefault="00197E7E">
            <w:pPr>
              <w:spacing w:line="240" w:lineRule="auto"/>
              <w:rPr>
                <w:rFonts w:ascii="Times New Roman" w:hAnsi="Times New Roman" w:cs="Times New Roman"/>
              </w:rPr>
            </w:pPr>
            <w:r w:rsidRPr="00183C2F">
              <w:rPr>
                <w:rFonts w:ascii="Times New Roman" w:hAnsi="Times New Roman" w:cs="Times New Roman"/>
                <w:b/>
                <w:sz w:val="20"/>
              </w:rPr>
              <w:t>Minimally Meets Expectations (1):</w:t>
            </w:r>
          </w:p>
          <w:p w:rsidR="00314AC2" w:rsidRPr="00183C2F" w:rsidRDefault="00197E7E">
            <w:pPr>
              <w:spacing w:line="240" w:lineRule="auto"/>
              <w:rPr>
                <w:rFonts w:ascii="Times New Roman" w:hAnsi="Times New Roman" w:cs="Times New Roman"/>
              </w:rPr>
            </w:pPr>
            <w:r w:rsidRPr="00183C2F">
              <w:rPr>
                <w:rFonts w:ascii="Times New Roman" w:hAnsi="Times New Roman" w:cs="Times New Roman"/>
                <w:sz w:val="20"/>
              </w:rPr>
              <w:t>List only Competency/Core Performance Standard or benchmark/Indicator, but not both</w:t>
            </w:r>
          </w:p>
        </w:tc>
        <w:tc>
          <w:tcPr>
            <w:tcW w:w="8748" w:type="dxa"/>
            <w:gridSpan w:val="2"/>
            <w:tcMar>
              <w:left w:w="108" w:type="dxa"/>
              <w:right w:w="108" w:type="dxa"/>
            </w:tcMar>
          </w:tcPr>
          <w:p w:rsidR="00314AC2" w:rsidRDefault="00E11A1E">
            <w:pPr>
              <w:spacing w:line="240" w:lineRule="auto"/>
              <w:rPr>
                <w:rFonts w:ascii="Times New Roman" w:hAnsi="Times New Roman" w:cs="Times New Roman"/>
                <w:sz w:val="20"/>
              </w:rPr>
            </w:pPr>
            <w:r>
              <w:rPr>
                <w:rFonts w:ascii="Times New Roman" w:hAnsi="Times New Roman" w:cs="Times New Roman"/>
                <w:sz w:val="20"/>
              </w:rPr>
              <w:t xml:space="preserve">M </w:t>
            </w:r>
            <w:r w:rsidR="002A084B">
              <w:rPr>
                <w:rFonts w:ascii="Times New Roman" w:hAnsi="Times New Roman" w:cs="Times New Roman"/>
                <w:sz w:val="20"/>
              </w:rPr>
              <w:t>2 Self-confidence</w:t>
            </w:r>
            <w:r>
              <w:rPr>
                <w:rFonts w:ascii="Times New Roman" w:hAnsi="Times New Roman" w:cs="Times New Roman"/>
                <w:sz w:val="20"/>
              </w:rPr>
              <w:t xml:space="preserve"> in</w:t>
            </w:r>
            <w:r w:rsidR="002A084B">
              <w:rPr>
                <w:rFonts w:ascii="Times New Roman" w:hAnsi="Times New Roman" w:cs="Times New Roman"/>
                <w:sz w:val="20"/>
              </w:rPr>
              <w:t xml:space="preserve"> ability to succeed  </w:t>
            </w:r>
          </w:p>
          <w:p w:rsidR="002A084B" w:rsidRPr="008044C4" w:rsidRDefault="002A084B">
            <w:pPr>
              <w:spacing w:line="240" w:lineRule="auto"/>
              <w:rPr>
                <w:rFonts w:ascii="Times New Roman" w:hAnsi="Times New Roman" w:cs="Times New Roman"/>
              </w:rPr>
            </w:pPr>
          </w:p>
          <w:p w:rsidR="00314AC2" w:rsidRPr="008044C4" w:rsidRDefault="00197E7E">
            <w:pPr>
              <w:spacing w:line="240" w:lineRule="auto"/>
              <w:rPr>
                <w:rFonts w:ascii="Times New Roman" w:hAnsi="Times New Roman" w:cs="Times New Roman"/>
                <w:sz w:val="20"/>
              </w:rPr>
            </w:pPr>
            <w:r w:rsidRPr="008044C4">
              <w:rPr>
                <w:rFonts w:ascii="Times New Roman" w:hAnsi="Times New Roman" w:cs="Times New Roman"/>
                <w:sz w:val="20"/>
              </w:rPr>
              <w:t>OR</w:t>
            </w:r>
          </w:p>
          <w:p w:rsidR="008044C4" w:rsidRDefault="008044C4">
            <w:pPr>
              <w:spacing w:line="240" w:lineRule="auto"/>
              <w:rPr>
                <w:rFonts w:ascii="Times New Roman" w:hAnsi="Times New Roman" w:cs="Times New Roman"/>
              </w:rPr>
            </w:pPr>
          </w:p>
          <w:p w:rsidR="002A084B" w:rsidRPr="008044C4" w:rsidRDefault="00E11A1E">
            <w:pPr>
              <w:spacing w:line="240" w:lineRule="auto"/>
              <w:rPr>
                <w:rFonts w:ascii="Times New Roman" w:hAnsi="Times New Roman" w:cs="Times New Roman"/>
              </w:rPr>
            </w:pPr>
            <w:r>
              <w:rPr>
                <w:rFonts w:ascii="Times New Roman" w:hAnsi="Times New Roman" w:cs="Times New Roman"/>
                <w:sz w:val="20"/>
              </w:rPr>
              <w:t xml:space="preserve">B-SMS </w:t>
            </w:r>
            <w:r w:rsidR="002A084B">
              <w:rPr>
                <w:rFonts w:ascii="Times New Roman" w:hAnsi="Times New Roman" w:cs="Times New Roman"/>
                <w:sz w:val="20"/>
              </w:rPr>
              <w:t>3 Demonstrate ability to work independently</w:t>
            </w:r>
          </w:p>
          <w:p w:rsidR="00314AC2" w:rsidRPr="008044C4" w:rsidRDefault="00314AC2">
            <w:pPr>
              <w:spacing w:line="240" w:lineRule="auto"/>
              <w:rPr>
                <w:rFonts w:ascii="Times New Roman" w:hAnsi="Times New Roman" w:cs="Times New Roman"/>
              </w:rPr>
            </w:pPr>
          </w:p>
          <w:p w:rsidR="00314AC2" w:rsidRPr="008044C4" w:rsidRDefault="00197E7E">
            <w:pPr>
              <w:spacing w:line="240" w:lineRule="auto"/>
              <w:rPr>
                <w:rFonts w:ascii="Times New Roman" w:hAnsi="Times New Roman" w:cs="Times New Roman"/>
              </w:rPr>
            </w:pPr>
            <w:r w:rsidRPr="008044C4">
              <w:rPr>
                <w:rFonts w:ascii="Times New Roman" w:hAnsi="Times New Roman" w:cs="Times New Roman"/>
                <w:sz w:val="20"/>
              </w:rPr>
              <w:t>OR</w:t>
            </w:r>
          </w:p>
          <w:p w:rsidR="00314AC2" w:rsidRPr="008044C4" w:rsidRDefault="00314AC2">
            <w:pPr>
              <w:spacing w:line="240" w:lineRule="auto"/>
              <w:rPr>
                <w:rFonts w:ascii="Times New Roman" w:hAnsi="Times New Roman" w:cs="Times New Roman"/>
              </w:rPr>
            </w:pPr>
          </w:p>
          <w:p w:rsidR="00314AC2" w:rsidRPr="008044C4" w:rsidRDefault="00197E7E">
            <w:pPr>
              <w:spacing w:line="240" w:lineRule="auto"/>
              <w:rPr>
                <w:rFonts w:ascii="Times New Roman" w:hAnsi="Times New Roman" w:cs="Times New Roman"/>
                <w:sz w:val="20"/>
              </w:rPr>
            </w:pPr>
            <w:r w:rsidRPr="008044C4">
              <w:rPr>
                <w:rFonts w:ascii="Times New Roman" w:hAnsi="Times New Roman" w:cs="Times New Roman"/>
                <w:sz w:val="20"/>
              </w:rPr>
              <w:t>A:A1.1 articulate feelings of competence and confidence as learners</w:t>
            </w:r>
          </w:p>
          <w:p w:rsidR="008044C4" w:rsidRPr="008044C4" w:rsidRDefault="008044C4">
            <w:pPr>
              <w:spacing w:line="240" w:lineRule="auto"/>
              <w:rPr>
                <w:rFonts w:ascii="Times New Roman" w:hAnsi="Times New Roman" w:cs="Times New Roman"/>
                <w:sz w:val="20"/>
              </w:rPr>
            </w:pPr>
          </w:p>
          <w:p w:rsidR="008044C4" w:rsidRPr="008044C4" w:rsidRDefault="008044C4">
            <w:pPr>
              <w:spacing w:line="240" w:lineRule="auto"/>
              <w:rPr>
                <w:rFonts w:ascii="Times New Roman" w:hAnsi="Times New Roman" w:cs="Times New Roman"/>
                <w:sz w:val="20"/>
              </w:rPr>
            </w:pPr>
            <w:r w:rsidRPr="008044C4">
              <w:rPr>
                <w:rFonts w:ascii="Times New Roman" w:hAnsi="Times New Roman" w:cs="Times New Roman"/>
                <w:sz w:val="20"/>
              </w:rPr>
              <w:t xml:space="preserve">OR </w:t>
            </w:r>
          </w:p>
          <w:p w:rsidR="008044C4" w:rsidRPr="008044C4" w:rsidRDefault="008044C4">
            <w:pPr>
              <w:spacing w:line="240" w:lineRule="auto"/>
              <w:rPr>
                <w:rFonts w:ascii="Times New Roman" w:hAnsi="Times New Roman" w:cs="Times New Roman"/>
                <w:sz w:val="20"/>
              </w:rPr>
            </w:pPr>
          </w:p>
          <w:p w:rsidR="008044C4" w:rsidRPr="008044C4" w:rsidRDefault="008044C4">
            <w:pPr>
              <w:spacing w:line="240" w:lineRule="auto"/>
              <w:rPr>
                <w:rFonts w:ascii="Times New Roman" w:hAnsi="Times New Roman" w:cs="Times New Roman"/>
              </w:rPr>
            </w:pPr>
            <w:r w:rsidRPr="008044C4">
              <w:rPr>
                <w:rFonts w:ascii="Times New Roman" w:hAnsi="Times New Roman" w:cs="Times New Roman"/>
                <w:sz w:val="20"/>
              </w:rPr>
              <w:t>A.4.1.1 Demonstrate competence and confidence as a learner</w:t>
            </w:r>
          </w:p>
        </w:tc>
      </w:tr>
    </w:tbl>
    <w:p w:rsidR="00314AC2" w:rsidRPr="00183C2F" w:rsidRDefault="00314AC2">
      <w:pPr>
        <w:spacing w:line="240" w:lineRule="auto"/>
        <w:rPr>
          <w:rFonts w:ascii="Times New Roman" w:hAnsi="Times New Roman" w:cs="Times New Roman"/>
        </w:rPr>
      </w:pPr>
    </w:p>
    <w:p w:rsidR="00314AC2" w:rsidRPr="00183C2F" w:rsidRDefault="00314AC2">
      <w:pPr>
        <w:rPr>
          <w:rFonts w:ascii="Times New Roman" w:hAnsi="Times New Roman" w:cs="Times New Roman"/>
        </w:rPr>
      </w:pPr>
    </w:p>
    <w:p w:rsidR="00314AC2" w:rsidRPr="00183C2F" w:rsidRDefault="00197E7E">
      <w:pPr>
        <w:spacing w:line="240" w:lineRule="auto"/>
        <w:rPr>
          <w:rFonts w:ascii="Times New Roman" w:hAnsi="Times New Roman" w:cs="Times New Roman"/>
        </w:rPr>
      </w:pPr>
      <w:r w:rsidRPr="00183C2F">
        <w:rPr>
          <w:rFonts w:ascii="Times New Roman" w:hAnsi="Times New Roman" w:cs="Times New Roman"/>
          <w:noProof/>
        </w:rPr>
        <w:drawing>
          <wp:anchor distT="0" distB="0" distL="114300" distR="114300" simplePos="0" relativeHeight="251663360" behindDoc="0" locked="0" layoutInCell="0" hidden="0" allowOverlap="0" wp14:anchorId="382DEB17" wp14:editId="54A0A20D">
            <wp:simplePos x="0" y="0"/>
            <wp:positionH relativeFrom="margin">
              <wp:posOffset>76200</wp:posOffset>
            </wp:positionH>
            <wp:positionV relativeFrom="paragraph">
              <wp:posOffset>38100</wp:posOffset>
            </wp:positionV>
            <wp:extent cx="6921500" cy="381000"/>
            <wp:effectExtent l="0" t="0" r="0" b="0"/>
            <wp:wrapNone/>
            <wp:docPr id="8"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5"/>
                    <a:srcRect/>
                    <a:stretch>
                      <a:fillRect/>
                    </a:stretch>
                  </pic:blipFill>
                  <pic:spPr>
                    <a:xfrm>
                      <a:off x="0" y="0"/>
                      <a:ext cx="6921500" cy="381000"/>
                    </a:xfrm>
                    <a:prstGeom prst="rect">
                      <a:avLst/>
                    </a:prstGeom>
                    <a:ln/>
                  </pic:spPr>
                </pic:pic>
              </a:graphicData>
            </a:graphic>
          </wp:anchor>
        </w:drawing>
      </w:r>
    </w:p>
    <w:p w:rsidR="00314AC2" w:rsidRPr="00183C2F" w:rsidRDefault="00314AC2">
      <w:pPr>
        <w:spacing w:line="240" w:lineRule="auto"/>
        <w:rPr>
          <w:rFonts w:ascii="Times New Roman" w:hAnsi="Times New Roman" w:cs="Times New Roman"/>
        </w:rPr>
      </w:pPr>
    </w:p>
    <w:p w:rsidR="00314AC2" w:rsidRPr="00183C2F" w:rsidRDefault="00314AC2">
      <w:pPr>
        <w:spacing w:line="240" w:lineRule="auto"/>
        <w:rPr>
          <w:rFonts w:ascii="Times New Roman" w:hAnsi="Times New Roman" w:cs="Times New Roman"/>
        </w:rPr>
      </w:pPr>
    </w:p>
    <w:p w:rsidR="00314AC2" w:rsidRPr="00183C2F" w:rsidRDefault="00197E7E">
      <w:pPr>
        <w:spacing w:line="240" w:lineRule="auto"/>
        <w:rPr>
          <w:rFonts w:ascii="Times New Roman" w:hAnsi="Times New Roman" w:cs="Times New Roman"/>
        </w:rPr>
      </w:pPr>
      <w:r w:rsidRPr="00183C2F">
        <w:rPr>
          <w:rFonts w:ascii="Times New Roman" w:hAnsi="Times New Roman" w:cs="Times New Roman"/>
          <w:sz w:val="20"/>
        </w:rPr>
        <w:t xml:space="preserve">This section should reflect some of the identified needs for Closing the Gap from surveys, assessment, community feedback and evaluation data collected. </w:t>
      </w:r>
      <w:r w:rsidR="009E0CCD">
        <w:rPr>
          <w:rFonts w:ascii="Times New Roman" w:hAnsi="Times New Roman" w:cs="Times New Roman"/>
          <w:sz w:val="20"/>
        </w:rPr>
        <w:t xml:space="preserve"> </w:t>
      </w:r>
      <w:r w:rsidRPr="00183C2F">
        <w:rPr>
          <w:rFonts w:ascii="Times New Roman" w:hAnsi="Times New Roman" w:cs="Times New Roman"/>
          <w:sz w:val="20"/>
        </w:rPr>
        <w:t>For example, does your 10th grade counseling program work for all students</w:t>
      </w:r>
      <w:r w:rsidR="00A47A6E">
        <w:rPr>
          <w:rFonts w:ascii="Times New Roman" w:hAnsi="Times New Roman" w:cs="Times New Roman"/>
          <w:sz w:val="20"/>
        </w:rPr>
        <w:t>,</w:t>
      </w:r>
      <w:r w:rsidRPr="00183C2F">
        <w:rPr>
          <w:rFonts w:ascii="Times New Roman" w:hAnsi="Times New Roman" w:cs="Times New Roman"/>
          <w:sz w:val="20"/>
        </w:rPr>
        <w:t xml:space="preserve"> or is there a group of students who need a different intervention? Has your school safety plan been updated to reflect current realities?</w:t>
      </w:r>
    </w:p>
    <w:p w:rsidR="00314AC2" w:rsidRPr="00183C2F" w:rsidRDefault="00197E7E">
      <w:pPr>
        <w:spacing w:line="240" w:lineRule="auto"/>
        <w:rPr>
          <w:rFonts w:ascii="Times New Roman" w:hAnsi="Times New Roman" w:cs="Times New Roman"/>
        </w:rPr>
      </w:pPr>
      <w:r w:rsidRPr="00183C2F">
        <w:rPr>
          <w:rFonts w:ascii="Times New Roman" w:hAnsi="Times New Roman" w:cs="Times New Roman"/>
          <w:sz w:val="20"/>
        </w:rPr>
        <w:t>Some ideas for this section:</w:t>
      </w:r>
    </w:p>
    <w:p w:rsidR="00314AC2" w:rsidRPr="007F655B" w:rsidRDefault="00197E7E" w:rsidP="007F655B">
      <w:pPr>
        <w:pStyle w:val="ListParagraph"/>
        <w:numPr>
          <w:ilvl w:val="1"/>
          <w:numId w:val="10"/>
        </w:numPr>
        <w:spacing w:line="240" w:lineRule="auto"/>
        <w:ind w:left="540" w:hanging="180"/>
        <w:rPr>
          <w:rFonts w:ascii="Times New Roman" w:hAnsi="Times New Roman" w:cs="Times New Roman"/>
        </w:rPr>
      </w:pPr>
      <w:r w:rsidRPr="007F655B">
        <w:rPr>
          <w:rFonts w:ascii="Times New Roman" w:hAnsi="Times New Roman" w:cs="Times New Roman"/>
          <w:sz w:val="20"/>
        </w:rPr>
        <w:t>Increase in successful access to post-secondary financial aid opportunities</w:t>
      </w:r>
    </w:p>
    <w:p w:rsidR="00314AC2" w:rsidRPr="007F655B" w:rsidRDefault="00197E7E" w:rsidP="007F655B">
      <w:pPr>
        <w:pStyle w:val="ListParagraph"/>
        <w:numPr>
          <w:ilvl w:val="1"/>
          <w:numId w:val="10"/>
        </w:numPr>
        <w:spacing w:line="240" w:lineRule="auto"/>
        <w:ind w:left="540" w:hanging="180"/>
        <w:rPr>
          <w:rFonts w:ascii="Times New Roman" w:hAnsi="Times New Roman" w:cs="Times New Roman"/>
        </w:rPr>
      </w:pPr>
      <w:r w:rsidRPr="007F655B">
        <w:rPr>
          <w:rFonts w:ascii="Times New Roman" w:hAnsi="Times New Roman" w:cs="Times New Roman"/>
          <w:sz w:val="20"/>
        </w:rPr>
        <w:t>Increase in daily attendance of students with health problems</w:t>
      </w:r>
    </w:p>
    <w:p w:rsidR="00314AC2" w:rsidRPr="007F655B" w:rsidRDefault="00197E7E" w:rsidP="007F655B">
      <w:pPr>
        <w:pStyle w:val="ListParagraph"/>
        <w:numPr>
          <w:ilvl w:val="1"/>
          <w:numId w:val="10"/>
        </w:numPr>
        <w:spacing w:line="240" w:lineRule="auto"/>
        <w:ind w:left="540" w:hanging="180"/>
        <w:rPr>
          <w:rFonts w:ascii="Times New Roman" w:hAnsi="Times New Roman" w:cs="Times New Roman"/>
        </w:rPr>
      </w:pPr>
      <w:r w:rsidRPr="007F655B">
        <w:rPr>
          <w:rFonts w:ascii="Times New Roman" w:hAnsi="Times New Roman" w:cs="Times New Roman"/>
          <w:sz w:val="20"/>
        </w:rPr>
        <w:t xml:space="preserve">Increase in grade point average of special education students </w:t>
      </w:r>
    </w:p>
    <w:p w:rsidR="00314AC2" w:rsidRPr="007F655B" w:rsidRDefault="00197E7E" w:rsidP="007F655B">
      <w:pPr>
        <w:pStyle w:val="ListParagraph"/>
        <w:numPr>
          <w:ilvl w:val="1"/>
          <w:numId w:val="10"/>
        </w:numPr>
        <w:spacing w:line="240" w:lineRule="auto"/>
        <w:ind w:left="540" w:hanging="180"/>
        <w:rPr>
          <w:rFonts w:ascii="Times New Roman" w:hAnsi="Times New Roman" w:cs="Times New Roman"/>
        </w:rPr>
      </w:pPr>
      <w:r w:rsidRPr="007F655B">
        <w:rPr>
          <w:rFonts w:ascii="Times New Roman" w:hAnsi="Times New Roman" w:cs="Times New Roman"/>
          <w:sz w:val="20"/>
        </w:rPr>
        <w:t>Implementation of support services for students and families participating in the Gifted and Talented program</w:t>
      </w:r>
    </w:p>
    <w:p w:rsidR="00314AC2" w:rsidRPr="00183C2F" w:rsidRDefault="00314AC2" w:rsidP="007F655B">
      <w:pPr>
        <w:spacing w:line="240" w:lineRule="auto"/>
        <w:ind w:left="540" w:hanging="180"/>
        <w:rPr>
          <w:rFonts w:ascii="Times New Roman" w:hAnsi="Times New Roman" w:cs="Times New Roman"/>
        </w:rPr>
      </w:pPr>
    </w:p>
    <w:p w:rsidR="00314AC2" w:rsidRPr="00183C2F" w:rsidRDefault="00197E7E">
      <w:pPr>
        <w:spacing w:line="240" w:lineRule="auto"/>
        <w:rPr>
          <w:rFonts w:ascii="Times New Roman" w:hAnsi="Times New Roman" w:cs="Times New Roman"/>
        </w:rPr>
      </w:pPr>
      <w:r w:rsidRPr="00183C2F">
        <w:rPr>
          <w:rFonts w:ascii="Times New Roman" w:hAnsi="Times New Roman" w:cs="Times New Roman"/>
          <w:sz w:val="20"/>
        </w:rPr>
        <w:t>Guideline: Do you have a baseline for the focus area before you identify your commitment to improving performance?</w:t>
      </w:r>
    </w:p>
    <w:p w:rsidR="00314AC2" w:rsidRPr="00183C2F" w:rsidRDefault="00314AC2">
      <w:pPr>
        <w:spacing w:line="240" w:lineRule="auto"/>
        <w:rPr>
          <w:rFonts w:ascii="Times New Roman" w:hAnsi="Times New Roman" w:cs="Times New Roman"/>
        </w:rPr>
      </w:pPr>
    </w:p>
    <w:p w:rsidR="00314AC2" w:rsidRPr="007F655B" w:rsidRDefault="00197E7E">
      <w:pPr>
        <w:spacing w:line="240" w:lineRule="auto"/>
        <w:rPr>
          <w:rFonts w:ascii="Times New Roman" w:hAnsi="Times New Roman" w:cs="Times New Roman"/>
          <w:sz w:val="20"/>
        </w:rPr>
      </w:pPr>
      <w:r w:rsidRPr="007F655B">
        <w:rPr>
          <w:rFonts w:ascii="Times New Roman" w:hAnsi="Times New Roman" w:cs="Times New Roman"/>
          <w:sz w:val="20"/>
        </w:rPr>
        <w:t>Helpful Hints:</w:t>
      </w:r>
    </w:p>
    <w:p w:rsidR="00314AC2" w:rsidRPr="007F655B" w:rsidRDefault="00197E7E" w:rsidP="007F655B">
      <w:pPr>
        <w:pStyle w:val="ListParagraph"/>
        <w:numPr>
          <w:ilvl w:val="0"/>
          <w:numId w:val="23"/>
        </w:numPr>
        <w:spacing w:line="240" w:lineRule="auto"/>
        <w:ind w:left="540" w:hanging="180"/>
        <w:rPr>
          <w:rFonts w:ascii="Times New Roman" w:hAnsi="Times New Roman" w:cs="Times New Roman"/>
          <w:sz w:val="20"/>
        </w:rPr>
      </w:pPr>
      <w:r w:rsidRPr="007F655B">
        <w:rPr>
          <w:rFonts w:ascii="Times New Roman" w:hAnsi="Times New Roman" w:cs="Times New Roman"/>
          <w:sz w:val="20"/>
        </w:rPr>
        <w:t>Prioritize your goals based on data.</w:t>
      </w:r>
      <w:r w:rsidR="009E0CCD" w:rsidRPr="007F655B">
        <w:rPr>
          <w:rFonts w:ascii="Times New Roman" w:hAnsi="Times New Roman" w:cs="Times New Roman"/>
          <w:sz w:val="20"/>
        </w:rPr>
        <w:t xml:space="preserve">  Create a graph that represents the baseline data and possibly your target goal.</w:t>
      </w:r>
    </w:p>
    <w:p w:rsidR="009E0CCD" w:rsidRPr="007F655B" w:rsidRDefault="009E0CCD" w:rsidP="007F655B">
      <w:pPr>
        <w:pStyle w:val="ListParagraph"/>
        <w:numPr>
          <w:ilvl w:val="0"/>
          <w:numId w:val="23"/>
        </w:numPr>
        <w:spacing w:line="240" w:lineRule="auto"/>
        <w:ind w:left="540" w:hanging="180"/>
        <w:rPr>
          <w:rFonts w:ascii="Times New Roman" w:hAnsi="Times New Roman" w:cs="Times New Roman"/>
          <w:sz w:val="20"/>
        </w:rPr>
      </w:pPr>
      <w:r w:rsidRPr="007F655B">
        <w:rPr>
          <w:rFonts w:ascii="Times New Roman" w:hAnsi="Times New Roman" w:cs="Times New Roman"/>
          <w:sz w:val="20"/>
        </w:rPr>
        <w:t>Write your goals in a single sentence, using the SMART Goal format.</w:t>
      </w:r>
    </w:p>
    <w:p w:rsidR="00314AC2" w:rsidRPr="007F655B" w:rsidRDefault="00197E7E" w:rsidP="007F655B">
      <w:pPr>
        <w:pStyle w:val="ListParagraph"/>
        <w:numPr>
          <w:ilvl w:val="0"/>
          <w:numId w:val="23"/>
        </w:numPr>
        <w:spacing w:line="240" w:lineRule="auto"/>
        <w:ind w:left="540" w:hanging="180"/>
        <w:rPr>
          <w:rFonts w:ascii="Times New Roman" w:hAnsi="Times New Roman" w:cs="Times New Roman"/>
          <w:sz w:val="20"/>
        </w:rPr>
      </w:pPr>
      <w:r w:rsidRPr="007F655B">
        <w:rPr>
          <w:rFonts w:ascii="Times New Roman" w:hAnsi="Times New Roman" w:cs="Times New Roman"/>
          <w:sz w:val="20"/>
        </w:rPr>
        <w:lastRenderedPageBreak/>
        <w:t>Don’t commit in writing to more than your team can deliver. There is a limit of two goals.</w:t>
      </w:r>
    </w:p>
    <w:p w:rsidR="00CD7B4B" w:rsidRPr="007F655B" w:rsidRDefault="00CD7B4B" w:rsidP="007F655B">
      <w:pPr>
        <w:pStyle w:val="ListParagraph"/>
        <w:numPr>
          <w:ilvl w:val="0"/>
          <w:numId w:val="23"/>
        </w:numPr>
        <w:spacing w:line="240" w:lineRule="auto"/>
        <w:ind w:left="540" w:hanging="180"/>
        <w:rPr>
          <w:rFonts w:ascii="Times New Roman" w:hAnsi="Times New Roman" w:cs="Times New Roman"/>
          <w:sz w:val="20"/>
        </w:rPr>
      </w:pPr>
      <w:r w:rsidRPr="007F655B">
        <w:rPr>
          <w:rFonts w:ascii="Times New Roman" w:hAnsi="Times New Roman" w:cs="Times New Roman"/>
          <w:sz w:val="20"/>
        </w:rPr>
        <w:t>Your Student Learning Objectives (SLOs) may translate into School Counseling Program Goals</w:t>
      </w:r>
      <w:r w:rsidR="009E0CCD" w:rsidRPr="007F655B">
        <w:rPr>
          <w:rFonts w:ascii="Times New Roman" w:hAnsi="Times New Roman" w:cs="Times New Roman"/>
          <w:sz w:val="20"/>
        </w:rPr>
        <w:t>.</w:t>
      </w:r>
    </w:p>
    <w:p w:rsidR="00CD7B4B" w:rsidRPr="007F655B" w:rsidRDefault="00CD7B4B" w:rsidP="007F655B">
      <w:pPr>
        <w:pStyle w:val="ListParagraph"/>
        <w:numPr>
          <w:ilvl w:val="0"/>
          <w:numId w:val="23"/>
        </w:numPr>
        <w:spacing w:line="240" w:lineRule="auto"/>
        <w:ind w:left="540" w:hanging="180"/>
        <w:rPr>
          <w:rFonts w:ascii="Times New Roman" w:hAnsi="Times New Roman" w:cs="Times New Roman"/>
          <w:sz w:val="20"/>
        </w:rPr>
      </w:pPr>
      <w:r w:rsidRPr="007F655B">
        <w:rPr>
          <w:rFonts w:ascii="Times New Roman" w:hAnsi="Times New Roman" w:cs="Times New Roman"/>
          <w:sz w:val="20"/>
        </w:rPr>
        <w:t>Results from prior years</w:t>
      </w:r>
      <w:r w:rsidR="00A47A6E">
        <w:rPr>
          <w:rFonts w:ascii="Times New Roman" w:hAnsi="Times New Roman" w:cs="Times New Roman"/>
          <w:sz w:val="20"/>
        </w:rPr>
        <w:t>’</w:t>
      </w:r>
      <w:r w:rsidRPr="007F655B">
        <w:rPr>
          <w:rFonts w:ascii="Times New Roman" w:hAnsi="Times New Roman" w:cs="Times New Roman"/>
          <w:sz w:val="20"/>
        </w:rPr>
        <w:t xml:space="preserve"> School Counseling Program Goals can be reported in the Student Results or School Climate </w:t>
      </w:r>
      <w:r w:rsidR="00A47A6E">
        <w:rPr>
          <w:rFonts w:ascii="Times New Roman" w:hAnsi="Times New Roman" w:cs="Times New Roman"/>
          <w:sz w:val="20"/>
        </w:rPr>
        <w:t>and</w:t>
      </w:r>
      <w:r w:rsidRPr="007F655B">
        <w:rPr>
          <w:rFonts w:ascii="Times New Roman" w:hAnsi="Times New Roman" w:cs="Times New Roman"/>
          <w:sz w:val="20"/>
        </w:rPr>
        <w:t xml:space="preserve"> Safety sections of the WSCPAR document.</w:t>
      </w:r>
    </w:p>
    <w:p w:rsidR="00CD7B4B" w:rsidRPr="00183C2F" w:rsidRDefault="00CD7B4B">
      <w:pPr>
        <w:spacing w:line="240" w:lineRule="auto"/>
        <w:rPr>
          <w:rFonts w:ascii="Times New Roman" w:hAnsi="Times New Roman" w:cs="Times New Roman"/>
        </w:rPr>
      </w:pPr>
    </w:p>
    <w:p w:rsidR="00314AC2" w:rsidRPr="00183C2F" w:rsidRDefault="00197E7E">
      <w:pPr>
        <w:spacing w:line="240" w:lineRule="auto"/>
        <w:rPr>
          <w:rFonts w:ascii="Times New Roman" w:hAnsi="Times New Roman" w:cs="Times New Roman"/>
        </w:rPr>
      </w:pPr>
      <w:r w:rsidRPr="00183C2F">
        <w:rPr>
          <w:rFonts w:ascii="Times New Roman" w:hAnsi="Times New Roman" w:cs="Times New Roman"/>
          <w:sz w:val="20"/>
        </w:rPr>
        <w:t>Your work in this section may be enhanced by reviewing the following National Model applications: Program Goals (p.25-28), Advisory Council (p.47), and School Counseling Program Assessment (p.42).</w:t>
      </w:r>
    </w:p>
    <w:p w:rsidR="00314AC2" w:rsidRDefault="00314AC2">
      <w:pPr>
        <w:spacing w:line="240" w:lineRule="auto"/>
        <w:rPr>
          <w:rFonts w:ascii="Times New Roman" w:hAnsi="Times New Roman" w:cs="Times New Roman"/>
        </w:rPr>
      </w:pPr>
    </w:p>
    <w:p w:rsidR="002D3F42" w:rsidRPr="002D3F42" w:rsidRDefault="002D3F42" w:rsidP="002D3F42">
      <w:pPr>
        <w:spacing w:line="240" w:lineRule="auto"/>
        <w:rPr>
          <w:rFonts w:ascii="Times New Roman" w:hAnsi="Times New Roman" w:cs="Times New Roman"/>
          <w:szCs w:val="24"/>
        </w:rPr>
      </w:pPr>
      <w:r w:rsidRPr="002D3F42">
        <w:rPr>
          <w:rFonts w:ascii="Times New Roman" w:hAnsi="Times New Roman" w:cs="Times New Roman"/>
          <w:szCs w:val="24"/>
        </w:rPr>
        <w:t xml:space="preserve">This section must include two (2) School Counseling Program Goals.  Program goals must be written in a single sentence using the SMART Goal format.  </w:t>
      </w:r>
      <w:r w:rsidRPr="002D3F42">
        <w:rPr>
          <w:rFonts w:ascii="Times New Roman" w:hAnsi="Times New Roman" w:cs="Times New Roman"/>
          <w:i/>
          <w:szCs w:val="24"/>
        </w:rPr>
        <w:t xml:space="preserve">WSCPAR document representing the school counseling program provided by </w:t>
      </w:r>
      <w:r w:rsidRPr="002D3F42">
        <w:rPr>
          <w:rFonts w:ascii="Times New Roman" w:hAnsi="Times New Roman" w:cs="Times New Roman"/>
          <w:b/>
          <w:i/>
          <w:szCs w:val="24"/>
          <w:u w:val="single"/>
        </w:rPr>
        <w:t>one</w:t>
      </w:r>
      <w:r w:rsidRPr="002D3F42">
        <w:rPr>
          <w:rFonts w:ascii="Times New Roman" w:hAnsi="Times New Roman" w:cs="Times New Roman"/>
          <w:i/>
          <w:szCs w:val="24"/>
        </w:rPr>
        <w:t xml:space="preserve"> counselor at multiple schools/buildings may provide two school counseling program goals from any building served by that one school counselor.  </w:t>
      </w:r>
    </w:p>
    <w:p w:rsidR="002D3F42" w:rsidRPr="00183C2F" w:rsidRDefault="002D3F42">
      <w:pPr>
        <w:spacing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91"/>
        <w:gridCol w:w="2092"/>
        <w:gridCol w:w="2091"/>
        <w:gridCol w:w="2092"/>
        <w:gridCol w:w="2092"/>
      </w:tblGrid>
      <w:tr w:rsidR="002D3F42" w:rsidRPr="002D3F42" w:rsidTr="002D3F42">
        <w:trPr>
          <w:tblHeader/>
        </w:trPr>
        <w:tc>
          <w:tcPr>
            <w:tcW w:w="2091" w:type="dxa"/>
            <w:shd w:val="clear" w:color="auto" w:fill="D99594"/>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rPr>
              <w:t>School Counseling Program Goals</w:t>
            </w:r>
          </w:p>
        </w:tc>
        <w:tc>
          <w:tcPr>
            <w:tcW w:w="2092" w:type="dxa"/>
            <w:shd w:val="clear" w:color="auto" w:fill="D99594"/>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 xml:space="preserve">Exceeds </w:t>
            </w:r>
          </w:p>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Expectations</w:t>
            </w:r>
          </w:p>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3</w:t>
            </w:r>
          </w:p>
        </w:tc>
        <w:tc>
          <w:tcPr>
            <w:tcW w:w="2091" w:type="dxa"/>
            <w:shd w:val="clear" w:color="auto" w:fill="D99594"/>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Meets</w:t>
            </w:r>
          </w:p>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Expectations</w:t>
            </w:r>
          </w:p>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2</w:t>
            </w:r>
          </w:p>
        </w:tc>
        <w:tc>
          <w:tcPr>
            <w:tcW w:w="2092" w:type="dxa"/>
            <w:shd w:val="clear" w:color="auto" w:fill="D99594"/>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Minimally Meets Expectations</w:t>
            </w:r>
          </w:p>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1</w:t>
            </w:r>
          </w:p>
        </w:tc>
        <w:tc>
          <w:tcPr>
            <w:tcW w:w="2092" w:type="dxa"/>
            <w:shd w:val="clear" w:color="auto" w:fill="D99594"/>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Does Not Meet Expectations</w:t>
            </w:r>
          </w:p>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0</w:t>
            </w:r>
          </w:p>
        </w:tc>
      </w:tr>
      <w:tr w:rsidR="002D3F42" w:rsidRPr="002D3F42" w:rsidTr="002D3F42">
        <w:tc>
          <w:tcPr>
            <w:tcW w:w="2091"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Program goal is clearly defined using the SMART Goal format (single statement)</w:t>
            </w:r>
          </w:p>
          <w:p w:rsidR="002D3F42" w:rsidRPr="002D3F42" w:rsidRDefault="002D3F42" w:rsidP="002D3F42">
            <w:pPr>
              <w:spacing w:line="240" w:lineRule="auto"/>
              <w:rPr>
                <w:rFonts w:ascii="Times New Roman" w:hAnsi="Times New Roman" w:cs="Times New Roman"/>
              </w:rPr>
            </w:pPr>
          </w:p>
        </w:tc>
        <w:tc>
          <w:tcPr>
            <w:tcW w:w="2092"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Program goals utilizing the SMART goal format</w:t>
            </w:r>
          </w:p>
        </w:tc>
        <w:tc>
          <w:tcPr>
            <w:tcW w:w="2091"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Goal utilizing the SMART goal format with 4 of the five components present</w:t>
            </w:r>
          </w:p>
        </w:tc>
        <w:tc>
          <w:tcPr>
            <w:tcW w:w="2092"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Goal utilizing the SMART goal format with 1-3 of the five components present</w:t>
            </w:r>
          </w:p>
        </w:tc>
        <w:tc>
          <w:tcPr>
            <w:tcW w:w="2092"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Goal does not utilize SMART goal format</w:t>
            </w:r>
          </w:p>
        </w:tc>
      </w:tr>
      <w:tr w:rsidR="002D3F42" w:rsidRPr="002D3F42" w:rsidTr="002D3F42">
        <w:tc>
          <w:tcPr>
            <w:tcW w:w="2091" w:type="dxa"/>
            <w:tcMar>
              <w:left w:w="108" w:type="dxa"/>
              <w:right w:w="108" w:type="dxa"/>
            </w:tcMar>
          </w:tcPr>
          <w:p w:rsidR="002D3F42" w:rsidRPr="002D3F42" w:rsidRDefault="002D3F42" w:rsidP="002D3F42">
            <w:pPr>
              <w:spacing w:line="240" w:lineRule="auto"/>
              <w:rPr>
                <w:rFonts w:ascii="Times New Roman" w:hAnsi="Times New Roman" w:cs="Times New Roman"/>
                <w:b/>
                <w:sz w:val="20"/>
              </w:rPr>
            </w:pPr>
            <w:r w:rsidRPr="002D3F42">
              <w:rPr>
                <w:rFonts w:ascii="Times New Roman" w:hAnsi="Times New Roman" w:cs="Times New Roman"/>
                <w:b/>
                <w:sz w:val="20"/>
              </w:rPr>
              <w:t>Explanation of baseline Closing the Gap data for identification of program goal and prioritization of goal</w:t>
            </w:r>
          </w:p>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 xml:space="preserve"> </w:t>
            </w:r>
          </w:p>
        </w:tc>
        <w:tc>
          <w:tcPr>
            <w:tcW w:w="2092"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 xml:space="preserve">Strong use of baseline Closing the Gap data </w:t>
            </w:r>
            <w:r w:rsidRPr="002D3F42">
              <w:rPr>
                <w:rFonts w:ascii="Times New Roman" w:hAnsi="Times New Roman" w:cs="Times New Roman"/>
                <w:sz w:val="20"/>
              </w:rPr>
              <w:t xml:space="preserve">to identify program goal and </w:t>
            </w:r>
            <w:r w:rsidRPr="002D3F42">
              <w:rPr>
                <w:rFonts w:ascii="Times New Roman" w:hAnsi="Times New Roman" w:cs="Times New Roman"/>
                <w:b/>
                <w:sz w:val="20"/>
              </w:rPr>
              <w:t xml:space="preserve">prioritization </w:t>
            </w:r>
            <w:r w:rsidRPr="002D3F42">
              <w:rPr>
                <w:rFonts w:ascii="Times New Roman" w:hAnsi="Times New Roman" w:cs="Times New Roman"/>
                <w:sz w:val="20"/>
              </w:rPr>
              <w:t xml:space="preserve">of goal </w:t>
            </w:r>
            <w:r w:rsidRPr="002D3F42">
              <w:rPr>
                <w:rFonts w:ascii="Times New Roman" w:hAnsi="Times New Roman" w:cs="Times New Roman"/>
                <w:b/>
                <w:sz w:val="20"/>
              </w:rPr>
              <w:t>exceeds expectations</w:t>
            </w:r>
          </w:p>
        </w:tc>
        <w:tc>
          <w:tcPr>
            <w:tcW w:w="2091"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 xml:space="preserve">Use </w:t>
            </w:r>
            <w:r w:rsidRPr="002D3F42">
              <w:rPr>
                <w:rFonts w:ascii="Times New Roman" w:hAnsi="Times New Roman" w:cs="Times New Roman"/>
                <w:sz w:val="20"/>
              </w:rPr>
              <w:t xml:space="preserve">of </w:t>
            </w:r>
            <w:r w:rsidRPr="002D3F42">
              <w:rPr>
                <w:rFonts w:ascii="Times New Roman" w:hAnsi="Times New Roman" w:cs="Times New Roman"/>
                <w:b/>
                <w:sz w:val="20"/>
              </w:rPr>
              <w:t xml:space="preserve">baseline </w:t>
            </w:r>
            <w:r w:rsidRPr="002D3F42">
              <w:rPr>
                <w:rFonts w:ascii="Times New Roman" w:hAnsi="Times New Roman" w:cs="Times New Roman"/>
                <w:sz w:val="20"/>
              </w:rPr>
              <w:t xml:space="preserve">Closing the Gap data to identify goal and </w:t>
            </w:r>
            <w:r w:rsidRPr="002D3F42">
              <w:rPr>
                <w:rFonts w:ascii="Times New Roman" w:hAnsi="Times New Roman" w:cs="Times New Roman"/>
                <w:b/>
                <w:sz w:val="20"/>
              </w:rPr>
              <w:t xml:space="preserve">prioritization </w:t>
            </w:r>
            <w:r w:rsidRPr="002D3F42">
              <w:rPr>
                <w:rFonts w:ascii="Times New Roman" w:hAnsi="Times New Roman" w:cs="Times New Roman"/>
                <w:sz w:val="20"/>
              </w:rPr>
              <w:t xml:space="preserve">of goal </w:t>
            </w:r>
            <w:r w:rsidRPr="002D3F42">
              <w:rPr>
                <w:rFonts w:ascii="Times New Roman" w:hAnsi="Times New Roman" w:cs="Times New Roman"/>
                <w:b/>
                <w:sz w:val="20"/>
              </w:rPr>
              <w:t>meets expectations</w:t>
            </w:r>
          </w:p>
        </w:tc>
        <w:tc>
          <w:tcPr>
            <w:tcW w:w="2092"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 xml:space="preserve">Use </w:t>
            </w:r>
            <w:r w:rsidRPr="002D3F42">
              <w:rPr>
                <w:rFonts w:ascii="Times New Roman" w:hAnsi="Times New Roman" w:cs="Times New Roman"/>
                <w:sz w:val="20"/>
              </w:rPr>
              <w:t xml:space="preserve">of data to identify areas of need and prioritization of goal </w:t>
            </w:r>
            <w:r w:rsidRPr="002D3F42">
              <w:rPr>
                <w:rFonts w:ascii="Times New Roman" w:hAnsi="Times New Roman" w:cs="Times New Roman"/>
                <w:b/>
                <w:sz w:val="20"/>
              </w:rPr>
              <w:t xml:space="preserve">minimally meets expectations </w:t>
            </w:r>
            <w:r w:rsidRPr="002D3F42">
              <w:rPr>
                <w:rFonts w:ascii="Times New Roman" w:hAnsi="Times New Roman" w:cs="Times New Roman"/>
                <w:sz w:val="20"/>
              </w:rPr>
              <w:t>(priorities implied)</w:t>
            </w:r>
          </w:p>
        </w:tc>
        <w:tc>
          <w:tcPr>
            <w:tcW w:w="2092"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 xml:space="preserve">No </w:t>
            </w:r>
            <w:r w:rsidRPr="002D3F42">
              <w:rPr>
                <w:rFonts w:ascii="Times New Roman" w:hAnsi="Times New Roman" w:cs="Times New Roman"/>
                <w:sz w:val="20"/>
              </w:rPr>
              <w:t xml:space="preserve">use of data to identify goals; </w:t>
            </w:r>
            <w:r w:rsidRPr="002D3F42">
              <w:rPr>
                <w:rFonts w:ascii="Times New Roman" w:hAnsi="Times New Roman" w:cs="Times New Roman"/>
                <w:b/>
                <w:sz w:val="20"/>
              </w:rPr>
              <w:t xml:space="preserve">no </w:t>
            </w:r>
            <w:r w:rsidRPr="002D3F42">
              <w:rPr>
                <w:rFonts w:ascii="Times New Roman" w:hAnsi="Times New Roman" w:cs="Times New Roman"/>
                <w:sz w:val="20"/>
              </w:rPr>
              <w:t xml:space="preserve">prioritization of goals </w:t>
            </w:r>
            <w:r w:rsidRPr="002D3F42">
              <w:rPr>
                <w:rFonts w:ascii="Times New Roman" w:hAnsi="Times New Roman" w:cs="Times New Roman"/>
                <w:b/>
                <w:sz w:val="20"/>
              </w:rPr>
              <w:t>or more than 2 goals listed</w:t>
            </w:r>
          </w:p>
        </w:tc>
      </w:tr>
      <w:tr w:rsidR="002D3F42" w:rsidRPr="002D3F42" w:rsidTr="002D3F42">
        <w:tc>
          <w:tcPr>
            <w:tcW w:w="2091" w:type="dxa"/>
            <w:tcMar>
              <w:left w:w="108" w:type="dxa"/>
              <w:right w:w="108" w:type="dxa"/>
            </w:tcMar>
          </w:tcPr>
          <w:p w:rsidR="002D3F42" w:rsidRPr="002D3F42" w:rsidRDefault="002D3F42" w:rsidP="002D3F42">
            <w:pPr>
              <w:spacing w:line="240" w:lineRule="auto"/>
              <w:rPr>
                <w:rFonts w:ascii="Times New Roman" w:hAnsi="Times New Roman" w:cs="Times New Roman"/>
                <w:b/>
                <w:sz w:val="20"/>
              </w:rPr>
            </w:pPr>
            <w:r w:rsidRPr="002D3F42">
              <w:rPr>
                <w:rFonts w:ascii="Times New Roman" w:hAnsi="Times New Roman" w:cs="Times New Roman"/>
                <w:b/>
                <w:sz w:val="20"/>
              </w:rPr>
              <w:t>Graph included in section for each goal displays the baseline Closing the Gap data (see example)</w:t>
            </w:r>
          </w:p>
          <w:p w:rsidR="002D3F42" w:rsidRPr="002D3F42" w:rsidRDefault="002D3F42" w:rsidP="002D3F42">
            <w:pPr>
              <w:spacing w:line="240" w:lineRule="auto"/>
              <w:rPr>
                <w:rFonts w:ascii="Times New Roman" w:hAnsi="Times New Roman" w:cs="Times New Roman"/>
              </w:rPr>
            </w:pPr>
          </w:p>
        </w:tc>
        <w:tc>
          <w:tcPr>
            <w:tcW w:w="2092"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sz w:val="20"/>
              </w:rPr>
              <w:t xml:space="preserve">Easy-to-read, clearly labeled graphic representation of the baseline data for the goal </w:t>
            </w:r>
          </w:p>
        </w:tc>
        <w:tc>
          <w:tcPr>
            <w:tcW w:w="2091"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sz w:val="20"/>
              </w:rPr>
              <w:t xml:space="preserve">Labeled graphic representation of the baseline data for the goal </w:t>
            </w:r>
          </w:p>
        </w:tc>
        <w:tc>
          <w:tcPr>
            <w:tcW w:w="2092"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sz w:val="20"/>
              </w:rPr>
              <w:t>A</w:t>
            </w:r>
            <w:r w:rsidRPr="002D3F42">
              <w:rPr>
                <w:rFonts w:ascii="Times New Roman" w:hAnsi="Times New Roman" w:cs="Times New Roman"/>
                <w:b/>
                <w:sz w:val="20"/>
              </w:rPr>
              <w:t xml:space="preserve"> </w:t>
            </w:r>
            <w:r w:rsidRPr="002D3F42">
              <w:rPr>
                <w:rFonts w:ascii="Times New Roman" w:hAnsi="Times New Roman" w:cs="Times New Roman"/>
                <w:sz w:val="20"/>
              </w:rPr>
              <w:t xml:space="preserve">graphic representation of goal </w:t>
            </w:r>
          </w:p>
        </w:tc>
        <w:tc>
          <w:tcPr>
            <w:tcW w:w="2092" w:type="dxa"/>
            <w:tcBorders>
              <w:bottom w:val="single" w:sz="12" w:space="0" w:color="auto"/>
            </w:tcBorders>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sz w:val="20"/>
              </w:rPr>
              <w:t>N</w:t>
            </w:r>
            <w:r w:rsidRPr="002D3F42">
              <w:rPr>
                <w:rFonts w:ascii="Times New Roman" w:hAnsi="Times New Roman" w:cs="Times New Roman"/>
                <w:b/>
                <w:sz w:val="20"/>
              </w:rPr>
              <w:t xml:space="preserve">o </w:t>
            </w:r>
            <w:r w:rsidRPr="002D3F42">
              <w:rPr>
                <w:rFonts w:ascii="Times New Roman" w:hAnsi="Times New Roman" w:cs="Times New Roman"/>
                <w:sz w:val="20"/>
              </w:rPr>
              <w:t xml:space="preserve">graphic representation of goal </w:t>
            </w:r>
          </w:p>
        </w:tc>
      </w:tr>
    </w:tbl>
    <w:p w:rsidR="00073751" w:rsidRDefault="00073751"/>
    <w:p w:rsidR="00073751" w:rsidRPr="00183C2F" w:rsidRDefault="00073751" w:rsidP="00073751">
      <w:pPr>
        <w:rPr>
          <w:rFonts w:ascii="Times New Roman" w:hAnsi="Times New Roman" w:cs="Times New Roman"/>
        </w:rPr>
      </w:pPr>
      <w:r w:rsidRPr="00183C2F">
        <w:rPr>
          <w:rFonts w:ascii="Times New Roman" w:hAnsi="Times New Roman" w:cs="Times New Roman"/>
          <w:b/>
        </w:rPr>
        <w:t>Example of graph showing baseline data:</w:t>
      </w:r>
    </w:p>
    <w:p w:rsidR="00073751" w:rsidRPr="00183C2F" w:rsidRDefault="00073751" w:rsidP="00073751">
      <w:pPr>
        <w:rPr>
          <w:rFonts w:ascii="Times New Roman" w:hAnsi="Times New Roman" w:cs="Times New Roman"/>
        </w:rPr>
      </w:pPr>
    </w:p>
    <w:p w:rsidR="00073751" w:rsidRPr="00183C2F" w:rsidRDefault="00073751" w:rsidP="00073751">
      <w:pPr>
        <w:rPr>
          <w:rFonts w:ascii="Times New Roman" w:hAnsi="Times New Roman" w:cs="Times New Roman"/>
        </w:rPr>
      </w:pPr>
      <w:bookmarkStart w:id="0" w:name="_GoBack"/>
      <w:r>
        <w:rPr>
          <w:noProof/>
        </w:rPr>
        <w:drawing>
          <wp:inline distT="0" distB="0" distL="0" distR="0" wp14:anchorId="09CA9C40" wp14:editId="3CD8F9E0">
            <wp:extent cx="3381375" cy="23717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bookmarkEnd w:id="0"/>
    </w:p>
    <w:p w:rsidR="00073751" w:rsidRPr="00183C2F" w:rsidRDefault="00EA7176" w:rsidP="00073751">
      <w:pPr>
        <w:rPr>
          <w:rFonts w:ascii="Times New Roman" w:hAnsi="Times New Roman" w:cs="Times New Roman"/>
        </w:rPr>
      </w:pPr>
      <w:r w:rsidRPr="00355FFA">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2085495F" wp14:editId="345C8F10">
                <wp:simplePos x="0" y="0"/>
                <wp:positionH relativeFrom="margin">
                  <wp:align>center</wp:align>
                </wp:positionH>
                <wp:positionV relativeFrom="paragraph">
                  <wp:posOffset>6985</wp:posOffset>
                </wp:positionV>
                <wp:extent cx="4783422" cy="1403985"/>
                <wp:effectExtent l="0" t="0" r="17780" b="196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22" cy="1403985"/>
                        </a:xfrm>
                        <a:prstGeom prst="rect">
                          <a:avLst/>
                        </a:prstGeom>
                        <a:solidFill>
                          <a:srgbClr val="FFFFFF"/>
                        </a:solidFill>
                        <a:ln w="9525">
                          <a:solidFill>
                            <a:srgbClr val="000000"/>
                          </a:solidFill>
                          <a:miter lim="800000"/>
                          <a:headEnd/>
                          <a:tailEnd/>
                        </a:ln>
                      </wps:spPr>
                      <wps:txbx>
                        <w:txbxContent>
                          <w:p w:rsidR="005C5D64" w:rsidRDefault="005C5D64" w:rsidP="00073751">
                            <w:r>
                              <w:t>The data shown in this graph could easily attach to a goal about reducing the percentage of graduates who are not attending any form of post-secondary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85495F" id="_x0000_s1035" type="#_x0000_t202" style="position:absolute;margin-left:0;margin-top:.55pt;width:376.65pt;height:110.55pt;z-index:25169510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8TEJgIAAE0EAAAOAAAAZHJzL2Uyb0RvYy54bWysVNtu2zAMfR+wfxD0vjhxnTUx4hRdugwD&#10;ugvQ7gNoWY6F6TZJiZ19/Sg5TbPbyzA/CKRIHZKHpFc3g5LkwJ0XRld0NplSwjUzjdC7in553L5a&#10;UOID6Aak0byiR+7pzfrli1VvS56bzsiGO4Ig2pe9rWgXgi2zzLOOK/ATY7lGY2ucgoCq22WNgx7R&#10;lczy6fR11hvXWGcY9x5v70YjXSf8tuUsfGpbzwORFcXcQjpdOut4ZusVlDsHthPslAb8QxYKhMag&#10;Z6g7CED2TvwGpQRzxps2TJhRmWlbwXiqAauZTX+p5qEDy1MtSI63Z5r8/4NlHw+fHREN9q6gRIPC&#10;Hj3yIZA3ZiB5pKe3vkSvB4t+YcBrdE2lentv2FdPtNl0oHf81jnTdxwaTG8WX2YXT0ccH0Hq/oNp&#10;MAzsg0lAQ+tU5A7ZIIiObTqeWxNTYXhZXC+uijynhKFtVkyvlot5igHl03PrfHjHjSJRqKjD3id4&#10;ONz7ENOB8sklRvNGimYrpEyK29Ub6cgBcE626Tuh/+QmNekrupzn85GBv0JM0/cnCCUCDrwUqqKL&#10;sxOUkbe3uknjGEDIUcaUpT4RGbkbWQxDPaSWLWOASHJtmiMy68w437iPKHTGfaekx9muqP+2B8cp&#10;ke81dmc5K4q4DEkp5tc5Ku7SUl9aQDOEqmigZBQ3IS1Q4s3eYhe3IvH7nMkpZZzZRPtpv+JSXOrJ&#10;6/kvsP4BAAD//wMAUEsDBBQABgAIAAAAIQDAHgz52gAAAAYBAAAPAAAAZHJzL2Rvd25yZXYueG1s&#10;TI9Bb8IwDIXvk/gPkZG4oJFCVYa6pmggcdqJjt1DY9pqjdMlAcq/n3fafHt+1nufi+1oe3FDHzpH&#10;CpaLBARS7UxHjYLTx+F5AyJETUb3jlDBAwNsy8lToXPj7nTEWxUbwSEUcq2gjXHIpQx1i1aHhRuQ&#10;2Ls4b3Vk6RtpvL5zuO3lKknW0uqOuKHVA+5brL+qq1Ww/q7S+funmdPxcdj52mZmf8qUmk3Ht1cQ&#10;Ecf4dwy/+IwOJTOd3ZVMEL0CfiTydgmCzZcsTUGcFax4QJaF/I9f/gAAAP//AwBQSwECLQAUAAYA&#10;CAAAACEAtoM4kv4AAADhAQAAEwAAAAAAAAAAAAAAAAAAAAAAW0NvbnRlbnRfVHlwZXNdLnhtbFBL&#10;AQItABQABgAIAAAAIQA4/SH/1gAAAJQBAAALAAAAAAAAAAAAAAAAAC8BAABfcmVscy8ucmVsc1BL&#10;AQItABQABgAIAAAAIQA1C8TEJgIAAE0EAAAOAAAAAAAAAAAAAAAAAC4CAABkcnMvZTJvRG9jLnht&#10;bFBLAQItABQABgAIAAAAIQDAHgz52gAAAAYBAAAPAAAAAAAAAAAAAAAAAIAEAABkcnMvZG93bnJl&#10;di54bWxQSwUGAAAAAAQABADzAAAAhwUAAAAA&#10;">
                <v:textbox style="mso-fit-shape-to-text:t">
                  <w:txbxContent>
                    <w:p w:rsidR="005C5D64" w:rsidRDefault="005C5D64" w:rsidP="00073751">
                      <w:r>
                        <w:t>The data shown in this graph could easily attach to a goal about reducing the percentage of graduates who are not attending any form of post-secondary education.</w:t>
                      </w:r>
                    </w:p>
                  </w:txbxContent>
                </v:textbox>
                <w10:wrap anchorx="margin"/>
              </v:shape>
            </w:pict>
          </mc:Fallback>
        </mc:AlternateContent>
      </w:r>
    </w:p>
    <w:p w:rsidR="00073751" w:rsidRDefault="00073751" w:rsidP="00073751">
      <w:pPr>
        <w:rPr>
          <w:rFonts w:ascii="Times New Roman" w:hAnsi="Times New Roman" w:cs="Times New Roman"/>
        </w:rPr>
      </w:pPr>
    </w:p>
    <w:p w:rsidR="00073751" w:rsidRPr="00183C2F" w:rsidRDefault="00073751" w:rsidP="00073751">
      <w:pPr>
        <w:rPr>
          <w:rFonts w:ascii="Times New Roman" w:hAnsi="Times New Roman" w:cs="Times New Roman"/>
        </w:rPr>
      </w:pPr>
    </w:p>
    <w:p w:rsidR="00355FFA" w:rsidRDefault="00355FFA">
      <w:pPr>
        <w:rPr>
          <w:rFonts w:ascii="Times New Roman" w:hAnsi="Times New Roman" w:cs="Times New Roman"/>
        </w:rPr>
      </w:pPr>
    </w:p>
    <w:p w:rsidR="00314AC2" w:rsidRPr="00183C2F" w:rsidRDefault="00197E7E">
      <w:pPr>
        <w:tabs>
          <w:tab w:val="left" w:pos="2430"/>
        </w:tabs>
        <w:ind w:left="360"/>
        <w:rPr>
          <w:rFonts w:ascii="Times New Roman" w:hAnsi="Times New Roman" w:cs="Times New Roman"/>
        </w:rPr>
      </w:pPr>
      <w:r w:rsidRPr="00183C2F">
        <w:rPr>
          <w:rFonts w:ascii="Times New Roman" w:eastAsia="Frutiger 65 Bold" w:hAnsi="Times New Roman" w:cs="Times New Roman"/>
          <w:sz w:val="36"/>
        </w:rPr>
        <w:t>ASCA National Model School Counseling Program SMART Goals Worksheet</w:t>
      </w:r>
      <w:r w:rsidRPr="00183C2F">
        <w:rPr>
          <w:rFonts w:ascii="Times New Roman" w:hAnsi="Times New Roman" w:cs="Times New Roman"/>
          <w:noProof/>
        </w:rPr>
        <w:drawing>
          <wp:anchor distT="0" distB="0" distL="114300" distR="114300" simplePos="0" relativeHeight="251664384" behindDoc="0" locked="0" layoutInCell="0" hidden="0" allowOverlap="0" wp14:anchorId="3175BE9D" wp14:editId="0D1E6A79">
            <wp:simplePos x="0" y="0"/>
            <wp:positionH relativeFrom="margin">
              <wp:posOffset>228600</wp:posOffset>
            </wp:positionH>
            <wp:positionV relativeFrom="paragraph">
              <wp:posOffset>-1269</wp:posOffset>
            </wp:positionV>
            <wp:extent cx="1337945" cy="499745"/>
            <wp:effectExtent l="0" t="0" r="0" b="0"/>
            <wp:wrapSquare wrapText="bothSides" distT="0" distB="0" distL="114300" distR="11430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7"/>
                    <a:srcRect/>
                    <a:stretch>
                      <a:fillRect/>
                    </a:stretch>
                  </pic:blipFill>
                  <pic:spPr>
                    <a:xfrm>
                      <a:off x="0" y="0"/>
                      <a:ext cx="1337945" cy="499745"/>
                    </a:xfrm>
                    <a:prstGeom prst="rect">
                      <a:avLst/>
                    </a:prstGeom>
                    <a:ln/>
                  </pic:spPr>
                </pic:pic>
              </a:graphicData>
            </a:graphic>
          </wp:anchor>
        </w:drawing>
      </w:r>
    </w:p>
    <w:p w:rsidR="00314AC2" w:rsidRPr="00183C2F" w:rsidRDefault="00314AC2">
      <w:pPr>
        <w:ind w:left="360"/>
        <w:rPr>
          <w:rFonts w:ascii="Times New Roman" w:hAnsi="Times New Roman" w:cs="Times New Roman"/>
        </w:rPr>
      </w:pPr>
    </w:p>
    <w:tbl>
      <w:tblPr>
        <w:tblW w:w="10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18"/>
        <w:gridCol w:w="6660"/>
      </w:tblGrid>
      <w:tr w:rsidR="00314AC2" w:rsidRPr="00183C2F">
        <w:trPr>
          <w:trHeight w:val="1460"/>
        </w:trPr>
        <w:tc>
          <w:tcPr>
            <w:tcW w:w="4018" w:type="dxa"/>
            <w:shd w:val="clear" w:color="auto" w:fill="FFFFFF"/>
            <w:tcMar>
              <w:top w:w="58" w:type="dxa"/>
              <w:left w:w="58" w:type="dxa"/>
              <w:right w:w="58" w:type="dxa"/>
            </w:tcMar>
          </w:tcPr>
          <w:p w:rsidR="00314AC2" w:rsidRPr="00183C2F" w:rsidRDefault="00197E7E">
            <w:pPr>
              <w:rPr>
                <w:rFonts w:ascii="Times New Roman" w:hAnsi="Times New Roman" w:cs="Times New Roman"/>
              </w:rPr>
            </w:pPr>
            <w:r w:rsidRPr="00183C2F">
              <w:rPr>
                <w:rFonts w:ascii="Times New Roman" w:hAnsi="Times New Roman" w:cs="Times New Roman"/>
                <w:b/>
              </w:rPr>
              <w:t>S</w:t>
            </w:r>
            <w:r w:rsidRPr="00183C2F">
              <w:rPr>
                <w:rFonts w:ascii="Times New Roman" w:hAnsi="Times New Roman" w:cs="Times New Roman"/>
              </w:rPr>
              <w:t>pecific Issue</w:t>
            </w:r>
          </w:p>
          <w:p w:rsidR="00314AC2" w:rsidRPr="00183C2F" w:rsidRDefault="00197E7E">
            <w:pPr>
              <w:rPr>
                <w:rFonts w:ascii="Times New Roman" w:hAnsi="Times New Roman" w:cs="Times New Roman"/>
              </w:rPr>
            </w:pPr>
            <w:r w:rsidRPr="00183C2F">
              <w:rPr>
                <w:rFonts w:ascii="Times New Roman" w:hAnsi="Times New Roman" w:cs="Times New Roman"/>
              </w:rPr>
              <w:t>What is the specific issue based on our school’s data?</w:t>
            </w:r>
          </w:p>
        </w:tc>
        <w:tc>
          <w:tcPr>
            <w:tcW w:w="6660" w:type="dxa"/>
            <w:shd w:val="clear" w:color="auto" w:fill="FFFFFF"/>
            <w:tcMar>
              <w:top w:w="58" w:type="dxa"/>
              <w:left w:w="58" w:type="dxa"/>
              <w:right w:w="58" w:type="dxa"/>
            </w:tcMar>
          </w:tcPr>
          <w:p w:rsidR="00314AC2" w:rsidRPr="00183C2F" w:rsidRDefault="00314AC2">
            <w:pPr>
              <w:rPr>
                <w:rFonts w:ascii="Times New Roman" w:hAnsi="Times New Roman" w:cs="Times New Roman"/>
              </w:rPr>
            </w:pPr>
          </w:p>
        </w:tc>
      </w:tr>
      <w:tr w:rsidR="00314AC2" w:rsidRPr="00183C2F">
        <w:trPr>
          <w:trHeight w:val="1460"/>
        </w:trPr>
        <w:tc>
          <w:tcPr>
            <w:tcW w:w="4018" w:type="dxa"/>
            <w:shd w:val="clear" w:color="auto" w:fill="FFFFFF"/>
            <w:tcMar>
              <w:top w:w="58" w:type="dxa"/>
              <w:left w:w="58" w:type="dxa"/>
              <w:right w:w="58" w:type="dxa"/>
            </w:tcMar>
          </w:tcPr>
          <w:p w:rsidR="00314AC2" w:rsidRPr="00183C2F" w:rsidRDefault="00197E7E">
            <w:pPr>
              <w:rPr>
                <w:rFonts w:ascii="Times New Roman" w:hAnsi="Times New Roman" w:cs="Times New Roman"/>
              </w:rPr>
            </w:pPr>
            <w:r w:rsidRPr="00183C2F">
              <w:rPr>
                <w:rFonts w:ascii="Times New Roman" w:hAnsi="Times New Roman" w:cs="Times New Roman"/>
                <w:b/>
              </w:rPr>
              <w:t>M</w:t>
            </w:r>
            <w:r w:rsidRPr="00183C2F">
              <w:rPr>
                <w:rFonts w:ascii="Times New Roman" w:hAnsi="Times New Roman" w:cs="Times New Roman"/>
              </w:rPr>
              <w:t xml:space="preserve">easurable </w:t>
            </w:r>
          </w:p>
          <w:p w:rsidR="00314AC2" w:rsidRPr="00183C2F" w:rsidRDefault="00197E7E">
            <w:pPr>
              <w:rPr>
                <w:rFonts w:ascii="Times New Roman" w:hAnsi="Times New Roman" w:cs="Times New Roman"/>
              </w:rPr>
            </w:pPr>
            <w:r w:rsidRPr="00183C2F">
              <w:rPr>
                <w:rFonts w:ascii="Times New Roman" w:hAnsi="Times New Roman" w:cs="Times New Roman"/>
              </w:rPr>
              <w:t>How will we measure the effectiveness of our interventions?</w:t>
            </w:r>
          </w:p>
        </w:tc>
        <w:tc>
          <w:tcPr>
            <w:tcW w:w="6660" w:type="dxa"/>
            <w:shd w:val="clear" w:color="auto" w:fill="FFFFFF"/>
            <w:tcMar>
              <w:top w:w="58" w:type="dxa"/>
              <w:left w:w="58" w:type="dxa"/>
              <w:right w:w="58" w:type="dxa"/>
            </w:tcMar>
          </w:tcPr>
          <w:p w:rsidR="00314AC2" w:rsidRPr="00183C2F" w:rsidRDefault="00314AC2">
            <w:pPr>
              <w:rPr>
                <w:rFonts w:ascii="Times New Roman" w:hAnsi="Times New Roman" w:cs="Times New Roman"/>
              </w:rPr>
            </w:pPr>
          </w:p>
        </w:tc>
      </w:tr>
      <w:tr w:rsidR="00314AC2" w:rsidRPr="00183C2F">
        <w:trPr>
          <w:trHeight w:val="1460"/>
        </w:trPr>
        <w:tc>
          <w:tcPr>
            <w:tcW w:w="4018" w:type="dxa"/>
            <w:shd w:val="clear" w:color="auto" w:fill="FFFFFF"/>
            <w:tcMar>
              <w:top w:w="58" w:type="dxa"/>
              <w:left w:w="58" w:type="dxa"/>
              <w:right w:w="58" w:type="dxa"/>
            </w:tcMar>
          </w:tcPr>
          <w:p w:rsidR="00314AC2" w:rsidRPr="00183C2F" w:rsidRDefault="00197E7E">
            <w:pPr>
              <w:rPr>
                <w:rFonts w:ascii="Times New Roman" w:hAnsi="Times New Roman" w:cs="Times New Roman"/>
              </w:rPr>
            </w:pPr>
            <w:r w:rsidRPr="00183C2F">
              <w:rPr>
                <w:rFonts w:ascii="Times New Roman" w:hAnsi="Times New Roman" w:cs="Times New Roman"/>
                <w:b/>
              </w:rPr>
              <w:t>A</w:t>
            </w:r>
            <w:r w:rsidRPr="00183C2F">
              <w:rPr>
                <w:rFonts w:ascii="Times New Roman" w:hAnsi="Times New Roman" w:cs="Times New Roman"/>
              </w:rPr>
              <w:t xml:space="preserve">ttainable </w:t>
            </w:r>
          </w:p>
          <w:p w:rsidR="00314AC2" w:rsidRPr="00183C2F" w:rsidRDefault="00197E7E">
            <w:pPr>
              <w:rPr>
                <w:rFonts w:ascii="Times New Roman" w:hAnsi="Times New Roman" w:cs="Times New Roman"/>
              </w:rPr>
            </w:pPr>
            <w:r w:rsidRPr="00183C2F">
              <w:rPr>
                <w:rFonts w:ascii="Times New Roman" w:hAnsi="Times New Roman" w:cs="Times New Roman"/>
              </w:rPr>
              <w:t>What outcome would stretch us but is still attainable?</w:t>
            </w:r>
          </w:p>
        </w:tc>
        <w:tc>
          <w:tcPr>
            <w:tcW w:w="6660" w:type="dxa"/>
            <w:shd w:val="clear" w:color="auto" w:fill="FFFFFF"/>
            <w:tcMar>
              <w:top w:w="58" w:type="dxa"/>
              <w:left w:w="58" w:type="dxa"/>
              <w:right w:w="58" w:type="dxa"/>
            </w:tcMar>
          </w:tcPr>
          <w:p w:rsidR="00314AC2" w:rsidRPr="00183C2F" w:rsidRDefault="00314AC2">
            <w:pPr>
              <w:rPr>
                <w:rFonts w:ascii="Times New Roman" w:hAnsi="Times New Roman" w:cs="Times New Roman"/>
              </w:rPr>
            </w:pPr>
          </w:p>
        </w:tc>
      </w:tr>
      <w:tr w:rsidR="00314AC2" w:rsidRPr="00183C2F">
        <w:trPr>
          <w:trHeight w:val="1460"/>
        </w:trPr>
        <w:tc>
          <w:tcPr>
            <w:tcW w:w="4018" w:type="dxa"/>
            <w:shd w:val="clear" w:color="auto" w:fill="FFFFFF"/>
            <w:tcMar>
              <w:top w:w="58" w:type="dxa"/>
              <w:left w:w="58" w:type="dxa"/>
              <w:right w:w="58" w:type="dxa"/>
            </w:tcMar>
          </w:tcPr>
          <w:p w:rsidR="00314AC2" w:rsidRPr="00183C2F" w:rsidRDefault="00197E7E">
            <w:pPr>
              <w:rPr>
                <w:rFonts w:ascii="Times New Roman" w:hAnsi="Times New Roman" w:cs="Times New Roman"/>
              </w:rPr>
            </w:pPr>
            <w:r w:rsidRPr="00183C2F">
              <w:rPr>
                <w:rFonts w:ascii="Times New Roman" w:hAnsi="Times New Roman" w:cs="Times New Roman"/>
                <w:b/>
              </w:rPr>
              <w:t>R</w:t>
            </w:r>
            <w:r w:rsidRPr="00183C2F">
              <w:rPr>
                <w:rFonts w:ascii="Times New Roman" w:hAnsi="Times New Roman" w:cs="Times New Roman"/>
              </w:rPr>
              <w:t>esults-Oriented</w:t>
            </w:r>
          </w:p>
          <w:p w:rsidR="00314AC2" w:rsidRPr="00183C2F" w:rsidRDefault="00197E7E">
            <w:pPr>
              <w:rPr>
                <w:rFonts w:ascii="Times New Roman" w:hAnsi="Times New Roman" w:cs="Times New Roman"/>
              </w:rPr>
            </w:pPr>
            <w:r w:rsidRPr="00183C2F">
              <w:rPr>
                <w:rFonts w:ascii="Times New Roman" w:hAnsi="Times New Roman" w:cs="Times New Roman"/>
              </w:rPr>
              <w:t>Is the goal reported in results-oriented data (process, perception and outcome)?</w:t>
            </w:r>
          </w:p>
        </w:tc>
        <w:tc>
          <w:tcPr>
            <w:tcW w:w="6660" w:type="dxa"/>
            <w:shd w:val="clear" w:color="auto" w:fill="FFFFFF"/>
            <w:tcMar>
              <w:top w:w="58" w:type="dxa"/>
              <w:left w:w="58" w:type="dxa"/>
              <w:right w:w="58" w:type="dxa"/>
            </w:tcMar>
          </w:tcPr>
          <w:p w:rsidR="00314AC2" w:rsidRPr="00183C2F" w:rsidRDefault="00314AC2">
            <w:pPr>
              <w:rPr>
                <w:rFonts w:ascii="Times New Roman" w:hAnsi="Times New Roman" w:cs="Times New Roman"/>
              </w:rPr>
            </w:pPr>
          </w:p>
        </w:tc>
      </w:tr>
      <w:tr w:rsidR="00314AC2" w:rsidRPr="00183C2F">
        <w:trPr>
          <w:trHeight w:val="1460"/>
        </w:trPr>
        <w:tc>
          <w:tcPr>
            <w:tcW w:w="4018" w:type="dxa"/>
            <w:shd w:val="clear" w:color="auto" w:fill="FFFFFF"/>
            <w:tcMar>
              <w:top w:w="58" w:type="dxa"/>
              <w:left w:w="58" w:type="dxa"/>
              <w:right w:w="58" w:type="dxa"/>
            </w:tcMar>
          </w:tcPr>
          <w:p w:rsidR="00314AC2" w:rsidRPr="00183C2F" w:rsidRDefault="00197E7E">
            <w:pPr>
              <w:rPr>
                <w:rFonts w:ascii="Times New Roman" w:hAnsi="Times New Roman" w:cs="Times New Roman"/>
              </w:rPr>
            </w:pPr>
            <w:r w:rsidRPr="00183C2F">
              <w:rPr>
                <w:rFonts w:ascii="Times New Roman" w:hAnsi="Times New Roman" w:cs="Times New Roman"/>
                <w:b/>
              </w:rPr>
              <w:t>T</w:t>
            </w:r>
            <w:r w:rsidRPr="00183C2F">
              <w:rPr>
                <w:rFonts w:ascii="Times New Roman" w:hAnsi="Times New Roman" w:cs="Times New Roman"/>
              </w:rPr>
              <w:t xml:space="preserve">ime Bound </w:t>
            </w:r>
          </w:p>
          <w:p w:rsidR="00314AC2" w:rsidRPr="00183C2F" w:rsidRDefault="00197E7E">
            <w:pPr>
              <w:rPr>
                <w:rFonts w:ascii="Times New Roman" w:hAnsi="Times New Roman" w:cs="Times New Roman"/>
              </w:rPr>
            </w:pPr>
            <w:r w:rsidRPr="00183C2F">
              <w:rPr>
                <w:rFonts w:ascii="Times New Roman" w:hAnsi="Times New Roman" w:cs="Times New Roman"/>
              </w:rPr>
              <w:t>When will our goal be accomplished?</w:t>
            </w:r>
          </w:p>
        </w:tc>
        <w:tc>
          <w:tcPr>
            <w:tcW w:w="6660" w:type="dxa"/>
            <w:shd w:val="clear" w:color="auto" w:fill="FFFFFF"/>
            <w:tcMar>
              <w:top w:w="58" w:type="dxa"/>
              <w:left w:w="58" w:type="dxa"/>
              <w:right w:w="58" w:type="dxa"/>
            </w:tcMar>
          </w:tcPr>
          <w:p w:rsidR="00314AC2" w:rsidRPr="00183C2F" w:rsidRDefault="00314AC2">
            <w:pPr>
              <w:rPr>
                <w:rFonts w:ascii="Times New Roman" w:hAnsi="Times New Roman" w:cs="Times New Roman"/>
              </w:rPr>
            </w:pPr>
          </w:p>
        </w:tc>
      </w:tr>
    </w:tbl>
    <w:p w:rsidR="00314AC2" w:rsidRPr="00183C2F" w:rsidRDefault="00314AC2">
      <w:pPr>
        <w:rPr>
          <w:rFonts w:ascii="Times New Roman" w:hAnsi="Times New Roman" w:cs="Times New Roman"/>
        </w:rPr>
      </w:pPr>
    </w:p>
    <w:p w:rsidR="00314AC2" w:rsidRPr="00183C2F" w:rsidRDefault="00197E7E">
      <w:pPr>
        <w:spacing w:line="240" w:lineRule="auto"/>
        <w:rPr>
          <w:rFonts w:ascii="Times New Roman" w:hAnsi="Times New Roman" w:cs="Times New Roman"/>
        </w:rPr>
      </w:pPr>
      <w:r w:rsidRPr="00183C2F">
        <w:rPr>
          <w:rFonts w:ascii="Times New Roman" w:eastAsia="Frutiger 55 Roman" w:hAnsi="Times New Roman" w:cs="Times New Roman"/>
          <w:b/>
          <w:sz w:val="20"/>
        </w:rPr>
        <w:t>Based on the information above, write a single goal statement sentence</w:t>
      </w:r>
      <w:r w:rsidR="006C5FD6">
        <w:rPr>
          <w:rFonts w:ascii="Times New Roman" w:eastAsia="Frutiger 55 Roman" w:hAnsi="Times New Roman" w:cs="Times New Roman"/>
          <w:b/>
          <w:sz w:val="20"/>
        </w:rPr>
        <w:t>.</w:t>
      </w:r>
    </w:p>
    <w:p w:rsidR="00314AC2" w:rsidRPr="00183C2F" w:rsidRDefault="00197E7E">
      <w:pPr>
        <w:spacing w:line="240" w:lineRule="auto"/>
        <w:rPr>
          <w:rFonts w:ascii="Times New Roman" w:hAnsi="Times New Roman" w:cs="Times New Roman"/>
        </w:rPr>
      </w:pPr>
      <w:r w:rsidRPr="00183C2F">
        <w:rPr>
          <w:rFonts w:ascii="Times New Roman" w:eastAsia="Frutiger 55 Roman" w:hAnsi="Times New Roman" w:cs="Times New Roman"/>
          <w:i/>
          <w:sz w:val="20"/>
        </w:rPr>
        <w:t>Example: By the end of the year, the number of discipline referrals will decrease by 20 percent.</w:t>
      </w:r>
    </w:p>
    <w:p w:rsidR="00314AC2" w:rsidRPr="00183C2F" w:rsidRDefault="00314AC2" w:rsidP="00EA7176">
      <w:pPr>
        <w:rPr>
          <w:rFonts w:ascii="Times New Roman" w:hAnsi="Times New Roman" w:cs="Times New Roman"/>
        </w:rPr>
      </w:pPr>
    </w:p>
    <w:p w:rsidR="00314AC2" w:rsidRPr="00183C2F" w:rsidRDefault="00314AC2">
      <w:pPr>
        <w:ind w:left="360"/>
        <w:rPr>
          <w:rFonts w:ascii="Times New Roman" w:hAnsi="Times New Roman" w:cs="Times New Roman"/>
        </w:rPr>
      </w:pPr>
    </w:p>
    <w:p w:rsidR="00314AC2" w:rsidRPr="00183C2F" w:rsidRDefault="00197E7E">
      <w:pPr>
        <w:rPr>
          <w:rFonts w:ascii="Times New Roman" w:hAnsi="Times New Roman" w:cs="Times New Roman"/>
        </w:rPr>
      </w:pPr>
      <w:r w:rsidRPr="00183C2F">
        <w:rPr>
          <w:rFonts w:ascii="Times New Roman" w:hAnsi="Times New Roman" w:cs="Times New Roman"/>
          <w:b/>
        </w:rPr>
        <w:t>School Counseling Program Goals</w:t>
      </w:r>
    </w:p>
    <w:p w:rsidR="00314AC2" w:rsidRPr="00183C2F" w:rsidRDefault="00197E7E">
      <w:pPr>
        <w:numPr>
          <w:ilvl w:val="0"/>
          <w:numId w:val="11"/>
        </w:numPr>
        <w:ind w:hanging="359"/>
        <w:contextualSpacing/>
        <w:rPr>
          <w:rFonts w:ascii="Times New Roman" w:hAnsi="Times New Roman" w:cs="Times New Roman"/>
          <w:b/>
        </w:rPr>
      </w:pPr>
      <w:r w:rsidRPr="00183C2F">
        <w:rPr>
          <w:rFonts w:ascii="Times New Roman" w:hAnsi="Times New Roman" w:cs="Times New Roman"/>
        </w:rPr>
        <w:t>Does your department have goals set for this year?  What are they?</w:t>
      </w:r>
    </w:p>
    <w:p w:rsidR="00314AC2" w:rsidRPr="00183C2F" w:rsidRDefault="00314AC2">
      <w:pPr>
        <w:rPr>
          <w:rFonts w:ascii="Times New Roman" w:hAnsi="Times New Roman" w:cs="Times New Roman"/>
        </w:rPr>
      </w:pPr>
    </w:p>
    <w:p w:rsidR="00314AC2" w:rsidRPr="00183C2F" w:rsidRDefault="00314AC2">
      <w:pPr>
        <w:rPr>
          <w:rFonts w:ascii="Times New Roman" w:hAnsi="Times New Roman" w:cs="Times New Roman"/>
        </w:rPr>
      </w:pPr>
    </w:p>
    <w:p w:rsidR="00314AC2" w:rsidRPr="00183C2F" w:rsidRDefault="00197E7E">
      <w:pPr>
        <w:numPr>
          <w:ilvl w:val="0"/>
          <w:numId w:val="11"/>
        </w:numPr>
        <w:ind w:hanging="359"/>
        <w:contextualSpacing/>
        <w:rPr>
          <w:rFonts w:ascii="Times New Roman" w:hAnsi="Times New Roman" w:cs="Times New Roman"/>
          <w:b/>
        </w:rPr>
      </w:pPr>
      <w:r w:rsidRPr="00183C2F">
        <w:rPr>
          <w:rFonts w:ascii="Times New Roman" w:hAnsi="Times New Roman" w:cs="Times New Roman"/>
        </w:rPr>
        <w:t>How will you measure if they have been satisfactorily accomplished?</w:t>
      </w:r>
    </w:p>
    <w:p w:rsidR="00314AC2" w:rsidRPr="00183C2F" w:rsidRDefault="00314AC2">
      <w:pPr>
        <w:rPr>
          <w:rFonts w:ascii="Times New Roman" w:hAnsi="Times New Roman" w:cs="Times New Roman"/>
        </w:rPr>
      </w:pPr>
    </w:p>
    <w:p w:rsidR="00314AC2" w:rsidRPr="00183C2F" w:rsidRDefault="00314AC2">
      <w:pPr>
        <w:rPr>
          <w:rFonts w:ascii="Times New Roman" w:hAnsi="Times New Roman" w:cs="Times New Roman"/>
        </w:rPr>
      </w:pPr>
    </w:p>
    <w:p w:rsidR="00314AC2" w:rsidRPr="00183C2F" w:rsidRDefault="00197E7E">
      <w:pPr>
        <w:numPr>
          <w:ilvl w:val="0"/>
          <w:numId w:val="11"/>
        </w:numPr>
        <w:ind w:hanging="359"/>
        <w:contextualSpacing/>
        <w:rPr>
          <w:rFonts w:ascii="Times New Roman" w:hAnsi="Times New Roman" w:cs="Times New Roman"/>
          <w:b/>
        </w:rPr>
      </w:pPr>
      <w:r w:rsidRPr="00183C2F">
        <w:rPr>
          <w:rFonts w:ascii="Times New Roman" w:hAnsi="Times New Roman" w:cs="Times New Roman"/>
        </w:rPr>
        <w:t>How did you decide on those goals?  Did you use data from your building?</w:t>
      </w:r>
    </w:p>
    <w:p w:rsidR="00314AC2" w:rsidRPr="00183C2F" w:rsidRDefault="00197E7E">
      <w:pPr>
        <w:rPr>
          <w:rFonts w:ascii="Times New Roman" w:hAnsi="Times New Roman" w:cs="Times New Roman"/>
        </w:rPr>
      </w:pPr>
      <w:r w:rsidRPr="00183C2F">
        <w:rPr>
          <w:rFonts w:ascii="Times New Roman" w:hAnsi="Times New Roman" w:cs="Times New Roman"/>
          <w:noProof/>
        </w:rPr>
        <w:lastRenderedPageBreak/>
        <w:drawing>
          <wp:anchor distT="0" distB="0" distL="114300" distR="114300" simplePos="0" relativeHeight="251667456" behindDoc="0" locked="0" layoutInCell="0" hidden="0" allowOverlap="0" wp14:anchorId="357A3DE4" wp14:editId="2DA51B89">
            <wp:simplePos x="0" y="0"/>
            <wp:positionH relativeFrom="margin">
              <wp:posOffset>-25399</wp:posOffset>
            </wp:positionH>
            <wp:positionV relativeFrom="paragraph">
              <wp:posOffset>38100</wp:posOffset>
            </wp:positionV>
            <wp:extent cx="6921500" cy="381000"/>
            <wp:effectExtent l="0" t="0" r="0" b="0"/>
            <wp:wrapNone/>
            <wp:docPr id="10"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8"/>
                    <a:srcRect/>
                    <a:stretch>
                      <a:fillRect/>
                    </a:stretch>
                  </pic:blipFill>
                  <pic:spPr>
                    <a:xfrm>
                      <a:off x="0" y="0"/>
                      <a:ext cx="6921500" cy="381000"/>
                    </a:xfrm>
                    <a:prstGeom prst="rect">
                      <a:avLst/>
                    </a:prstGeom>
                    <a:ln/>
                  </pic:spPr>
                </pic:pic>
              </a:graphicData>
            </a:graphic>
          </wp:anchor>
        </w:drawing>
      </w:r>
    </w:p>
    <w:p w:rsidR="00314AC2" w:rsidRPr="00183C2F" w:rsidRDefault="00314AC2">
      <w:pPr>
        <w:rPr>
          <w:rFonts w:ascii="Times New Roman" w:hAnsi="Times New Roman" w:cs="Times New Roman"/>
        </w:rPr>
      </w:pPr>
    </w:p>
    <w:p w:rsidR="00314AC2" w:rsidRPr="00183C2F" w:rsidRDefault="00314AC2">
      <w:pPr>
        <w:rPr>
          <w:rFonts w:ascii="Times New Roman" w:hAnsi="Times New Roman" w:cs="Times New Roman"/>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81"/>
        <w:gridCol w:w="2182"/>
        <w:gridCol w:w="2181"/>
        <w:gridCol w:w="2182"/>
        <w:gridCol w:w="2182"/>
      </w:tblGrid>
      <w:tr w:rsidR="002D3F42" w:rsidRPr="002D3F42" w:rsidTr="002D3F42">
        <w:tc>
          <w:tcPr>
            <w:tcW w:w="2181" w:type="dxa"/>
            <w:shd w:val="clear" w:color="auto" w:fill="D99594"/>
            <w:tcMar>
              <w:left w:w="108" w:type="dxa"/>
              <w:right w:w="108" w:type="dxa"/>
            </w:tcMar>
            <w:vAlign w:val="cente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rPr>
              <w:t>Content, Typos, and Grammar</w:t>
            </w:r>
          </w:p>
        </w:tc>
        <w:tc>
          <w:tcPr>
            <w:tcW w:w="2182" w:type="dxa"/>
            <w:shd w:val="clear" w:color="auto" w:fill="D99594"/>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Exceeds Expectations</w:t>
            </w:r>
          </w:p>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3</w:t>
            </w:r>
          </w:p>
        </w:tc>
        <w:tc>
          <w:tcPr>
            <w:tcW w:w="2181" w:type="dxa"/>
            <w:shd w:val="clear" w:color="auto" w:fill="D99594"/>
            <w:tcMar>
              <w:left w:w="108" w:type="dxa"/>
              <w:right w:w="108" w:type="dxa"/>
            </w:tcMar>
          </w:tcPr>
          <w:p w:rsidR="002D3F42" w:rsidRPr="002D3F42" w:rsidRDefault="002D3F42" w:rsidP="002D3F42">
            <w:pPr>
              <w:spacing w:line="240" w:lineRule="auto"/>
              <w:rPr>
                <w:rFonts w:ascii="Times New Roman" w:hAnsi="Times New Roman" w:cs="Times New Roman"/>
                <w:b/>
                <w:sz w:val="20"/>
              </w:rPr>
            </w:pPr>
            <w:r w:rsidRPr="002D3F42">
              <w:rPr>
                <w:rFonts w:ascii="Times New Roman" w:hAnsi="Times New Roman" w:cs="Times New Roman"/>
                <w:b/>
                <w:sz w:val="20"/>
              </w:rPr>
              <w:t>Meets</w:t>
            </w:r>
          </w:p>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Expectations</w:t>
            </w:r>
          </w:p>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2</w:t>
            </w:r>
          </w:p>
        </w:tc>
        <w:tc>
          <w:tcPr>
            <w:tcW w:w="2182" w:type="dxa"/>
            <w:shd w:val="clear" w:color="auto" w:fill="D99594"/>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Minimally Meets Expectations</w:t>
            </w:r>
          </w:p>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1</w:t>
            </w:r>
          </w:p>
        </w:tc>
        <w:tc>
          <w:tcPr>
            <w:tcW w:w="2182" w:type="dxa"/>
            <w:shd w:val="clear" w:color="auto" w:fill="D99594"/>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Does Not Meet Expectations</w:t>
            </w:r>
          </w:p>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0</w:t>
            </w:r>
          </w:p>
        </w:tc>
      </w:tr>
      <w:tr w:rsidR="002D3F42" w:rsidRPr="002D3F42" w:rsidTr="002D3F42">
        <w:tc>
          <w:tcPr>
            <w:tcW w:w="2181"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Content</w:t>
            </w:r>
          </w:p>
        </w:tc>
        <w:tc>
          <w:tcPr>
            <w:tcW w:w="2182"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sz w:val="20"/>
              </w:rPr>
              <w:t xml:space="preserve">Content has a </w:t>
            </w:r>
            <w:r w:rsidRPr="002D3F42">
              <w:rPr>
                <w:rFonts w:ascii="Times New Roman" w:hAnsi="Times New Roman" w:cs="Times New Roman"/>
                <w:b/>
                <w:sz w:val="20"/>
              </w:rPr>
              <w:t xml:space="preserve">strong </w:t>
            </w:r>
            <w:r w:rsidRPr="002D3F42">
              <w:rPr>
                <w:rFonts w:ascii="Times New Roman" w:hAnsi="Times New Roman" w:cs="Times New Roman"/>
                <w:sz w:val="20"/>
              </w:rPr>
              <w:t xml:space="preserve">consistent voice and format is </w:t>
            </w:r>
            <w:r w:rsidRPr="002D3F42">
              <w:rPr>
                <w:rFonts w:ascii="Times New Roman" w:hAnsi="Times New Roman" w:cs="Times New Roman"/>
                <w:b/>
                <w:sz w:val="20"/>
              </w:rPr>
              <w:t xml:space="preserve">exceptionally </w:t>
            </w:r>
            <w:r w:rsidRPr="002D3F42">
              <w:rPr>
                <w:rFonts w:ascii="Times New Roman" w:hAnsi="Times New Roman" w:cs="Times New Roman"/>
                <w:sz w:val="20"/>
              </w:rPr>
              <w:t>clear, concise, and significant</w:t>
            </w:r>
          </w:p>
        </w:tc>
        <w:tc>
          <w:tcPr>
            <w:tcW w:w="2181"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sz w:val="20"/>
              </w:rPr>
              <w:t xml:space="preserve">Content has a consistent voice and format is </w:t>
            </w:r>
            <w:r w:rsidRPr="002D3F42">
              <w:rPr>
                <w:rFonts w:ascii="Times New Roman" w:hAnsi="Times New Roman" w:cs="Times New Roman"/>
                <w:b/>
                <w:sz w:val="20"/>
              </w:rPr>
              <w:t>clear, concise and significant</w:t>
            </w:r>
          </w:p>
        </w:tc>
        <w:tc>
          <w:tcPr>
            <w:tcW w:w="2182"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sz w:val="20"/>
              </w:rPr>
              <w:t xml:space="preserve">Content has a </w:t>
            </w:r>
            <w:r w:rsidRPr="002D3F42">
              <w:rPr>
                <w:rFonts w:ascii="Times New Roman" w:hAnsi="Times New Roman" w:cs="Times New Roman"/>
                <w:b/>
                <w:sz w:val="20"/>
              </w:rPr>
              <w:t xml:space="preserve">mostly </w:t>
            </w:r>
            <w:r w:rsidRPr="002D3F42">
              <w:rPr>
                <w:rFonts w:ascii="Times New Roman" w:hAnsi="Times New Roman" w:cs="Times New Roman"/>
                <w:sz w:val="20"/>
              </w:rPr>
              <w:t xml:space="preserve">consistent voice and format is </w:t>
            </w:r>
            <w:r w:rsidRPr="002D3F42">
              <w:rPr>
                <w:rFonts w:ascii="Times New Roman" w:hAnsi="Times New Roman" w:cs="Times New Roman"/>
                <w:b/>
                <w:sz w:val="20"/>
              </w:rPr>
              <w:t xml:space="preserve">partially </w:t>
            </w:r>
            <w:r w:rsidRPr="002D3F42">
              <w:rPr>
                <w:rFonts w:ascii="Times New Roman" w:hAnsi="Times New Roman" w:cs="Times New Roman"/>
                <w:sz w:val="20"/>
              </w:rPr>
              <w:t>clear, concise, and significant</w:t>
            </w:r>
          </w:p>
        </w:tc>
        <w:tc>
          <w:tcPr>
            <w:tcW w:w="2182"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sz w:val="20"/>
              </w:rPr>
              <w:t xml:space="preserve">Content with an </w:t>
            </w:r>
            <w:r w:rsidRPr="002D3F42">
              <w:rPr>
                <w:rFonts w:ascii="Times New Roman" w:hAnsi="Times New Roman" w:cs="Times New Roman"/>
                <w:b/>
                <w:sz w:val="20"/>
              </w:rPr>
              <w:t xml:space="preserve">inconsistent </w:t>
            </w:r>
            <w:r w:rsidRPr="002D3F42">
              <w:rPr>
                <w:rFonts w:ascii="Times New Roman" w:hAnsi="Times New Roman" w:cs="Times New Roman"/>
                <w:sz w:val="20"/>
              </w:rPr>
              <w:t xml:space="preserve">voice and format is </w:t>
            </w:r>
            <w:r w:rsidRPr="002D3F42">
              <w:rPr>
                <w:rFonts w:ascii="Times New Roman" w:hAnsi="Times New Roman" w:cs="Times New Roman"/>
                <w:b/>
                <w:sz w:val="20"/>
              </w:rPr>
              <w:t>awkward and lacking significance</w:t>
            </w:r>
          </w:p>
        </w:tc>
      </w:tr>
      <w:tr w:rsidR="002D3F42" w:rsidRPr="002D3F42" w:rsidTr="002D3F42">
        <w:tc>
          <w:tcPr>
            <w:tcW w:w="2181"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Typos</w:t>
            </w:r>
          </w:p>
        </w:tc>
        <w:tc>
          <w:tcPr>
            <w:tcW w:w="2182"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 xml:space="preserve">No </w:t>
            </w:r>
            <w:r w:rsidRPr="002D3F42">
              <w:rPr>
                <w:rFonts w:ascii="Times New Roman" w:hAnsi="Times New Roman" w:cs="Times New Roman"/>
                <w:sz w:val="20"/>
              </w:rPr>
              <w:t>typos</w:t>
            </w:r>
          </w:p>
          <w:p w:rsidR="002D3F42" w:rsidRPr="002D3F42" w:rsidRDefault="002D3F42" w:rsidP="002D3F42">
            <w:pPr>
              <w:spacing w:line="240" w:lineRule="auto"/>
              <w:rPr>
                <w:rFonts w:ascii="Times New Roman" w:hAnsi="Times New Roman" w:cs="Times New Roman"/>
              </w:rPr>
            </w:pPr>
          </w:p>
        </w:tc>
        <w:tc>
          <w:tcPr>
            <w:tcW w:w="2181"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 xml:space="preserve">1 </w:t>
            </w:r>
            <w:r w:rsidRPr="002D3F42">
              <w:rPr>
                <w:rFonts w:ascii="Times New Roman" w:hAnsi="Times New Roman" w:cs="Times New Roman"/>
                <w:sz w:val="20"/>
              </w:rPr>
              <w:t>typo</w:t>
            </w:r>
          </w:p>
        </w:tc>
        <w:tc>
          <w:tcPr>
            <w:tcW w:w="2182"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 xml:space="preserve">2 </w:t>
            </w:r>
            <w:r w:rsidRPr="002D3F42">
              <w:rPr>
                <w:rFonts w:ascii="Times New Roman" w:hAnsi="Times New Roman" w:cs="Times New Roman"/>
                <w:sz w:val="20"/>
              </w:rPr>
              <w:t>typos</w:t>
            </w:r>
          </w:p>
        </w:tc>
        <w:tc>
          <w:tcPr>
            <w:tcW w:w="2182" w:type="dxa"/>
            <w:tcBorders>
              <w:bottom w:val="single" w:sz="4" w:space="0" w:color="000000"/>
            </w:tcBorders>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 xml:space="preserve">3 </w:t>
            </w:r>
            <w:r w:rsidRPr="002D3F42">
              <w:rPr>
                <w:rFonts w:ascii="Times New Roman" w:hAnsi="Times New Roman" w:cs="Times New Roman"/>
                <w:sz w:val="20"/>
              </w:rPr>
              <w:t>or more typos</w:t>
            </w:r>
          </w:p>
        </w:tc>
      </w:tr>
      <w:tr w:rsidR="002D3F42" w:rsidRPr="002D3F42" w:rsidTr="002D3F42">
        <w:tc>
          <w:tcPr>
            <w:tcW w:w="2181"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Grammar</w:t>
            </w:r>
          </w:p>
        </w:tc>
        <w:tc>
          <w:tcPr>
            <w:tcW w:w="2182"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 xml:space="preserve">No </w:t>
            </w:r>
            <w:r w:rsidRPr="002D3F42">
              <w:rPr>
                <w:rFonts w:ascii="Times New Roman" w:hAnsi="Times New Roman" w:cs="Times New Roman"/>
                <w:sz w:val="20"/>
              </w:rPr>
              <w:t>grammar problems</w:t>
            </w:r>
          </w:p>
          <w:p w:rsidR="002D3F42" w:rsidRPr="002D3F42" w:rsidRDefault="002D3F42" w:rsidP="002D3F42">
            <w:pPr>
              <w:spacing w:line="240" w:lineRule="auto"/>
              <w:rPr>
                <w:rFonts w:ascii="Times New Roman" w:hAnsi="Times New Roman" w:cs="Times New Roman"/>
              </w:rPr>
            </w:pPr>
          </w:p>
        </w:tc>
        <w:tc>
          <w:tcPr>
            <w:tcW w:w="2181"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 xml:space="preserve">1 </w:t>
            </w:r>
            <w:r w:rsidRPr="002D3F42">
              <w:rPr>
                <w:rFonts w:ascii="Times New Roman" w:hAnsi="Times New Roman" w:cs="Times New Roman"/>
                <w:sz w:val="20"/>
              </w:rPr>
              <w:t>grammar problem</w:t>
            </w:r>
          </w:p>
          <w:p w:rsidR="002D3F42" w:rsidRPr="002D3F42" w:rsidRDefault="002D3F42" w:rsidP="002D3F42">
            <w:pPr>
              <w:spacing w:line="240" w:lineRule="auto"/>
              <w:rPr>
                <w:rFonts w:ascii="Times New Roman" w:hAnsi="Times New Roman" w:cs="Times New Roman"/>
              </w:rPr>
            </w:pPr>
          </w:p>
        </w:tc>
        <w:tc>
          <w:tcPr>
            <w:tcW w:w="2182"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 xml:space="preserve">2 </w:t>
            </w:r>
            <w:r w:rsidRPr="002D3F42">
              <w:rPr>
                <w:rFonts w:ascii="Times New Roman" w:hAnsi="Times New Roman" w:cs="Times New Roman"/>
                <w:sz w:val="20"/>
              </w:rPr>
              <w:t>grammar problems</w:t>
            </w:r>
          </w:p>
          <w:p w:rsidR="002D3F42" w:rsidRPr="002D3F42" w:rsidRDefault="002D3F42" w:rsidP="002D3F42">
            <w:pPr>
              <w:spacing w:line="240" w:lineRule="auto"/>
              <w:rPr>
                <w:rFonts w:ascii="Times New Roman" w:hAnsi="Times New Roman" w:cs="Times New Roman"/>
              </w:rPr>
            </w:pPr>
          </w:p>
        </w:tc>
        <w:tc>
          <w:tcPr>
            <w:tcW w:w="2182" w:type="dxa"/>
            <w:tcBorders>
              <w:bottom w:val="single" w:sz="4" w:space="0" w:color="auto"/>
            </w:tcBorders>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hAnsi="Times New Roman" w:cs="Times New Roman"/>
                <w:b/>
                <w:sz w:val="20"/>
              </w:rPr>
              <w:t xml:space="preserve">3 </w:t>
            </w:r>
            <w:r w:rsidRPr="002D3F42">
              <w:rPr>
                <w:rFonts w:ascii="Times New Roman" w:hAnsi="Times New Roman" w:cs="Times New Roman"/>
                <w:sz w:val="20"/>
              </w:rPr>
              <w:t>or more grammar problems</w:t>
            </w:r>
          </w:p>
        </w:tc>
      </w:tr>
      <w:tr w:rsidR="002D3F42" w:rsidRPr="002D3F42" w:rsidTr="002D3F42">
        <w:tc>
          <w:tcPr>
            <w:tcW w:w="2181" w:type="dxa"/>
            <w:tcMar>
              <w:left w:w="108" w:type="dxa"/>
              <w:right w:w="108" w:type="dxa"/>
            </w:tcMar>
          </w:tcPr>
          <w:p w:rsidR="002D3F42" w:rsidRPr="002D3F42" w:rsidRDefault="002D3F42" w:rsidP="002D3F42">
            <w:pPr>
              <w:spacing w:line="240" w:lineRule="auto"/>
              <w:rPr>
                <w:rFonts w:ascii="Times New Roman" w:hAnsi="Times New Roman" w:cs="Times New Roman"/>
                <w:b/>
                <w:sz w:val="20"/>
              </w:rPr>
            </w:pPr>
            <w:r w:rsidRPr="002D3F42">
              <w:rPr>
                <w:rFonts w:ascii="Times New Roman" w:hAnsi="Times New Roman" w:cs="Times New Roman"/>
                <w:b/>
                <w:sz w:val="20"/>
              </w:rPr>
              <w:t>Mechanics i.e., capitalization, punctuation…</w:t>
            </w:r>
          </w:p>
        </w:tc>
        <w:tc>
          <w:tcPr>
            <w:tcW w:w="2182" w:type="dxa"/>
            <w:tcMar>
              <w:left w:w="108" w:type="dxa"/>
              <w:right w:w="108" w:type="dxa"/>
            </w:tcMar>
          </w:tcPr>
          <w:p w:rsidR="002D3F42" w:rsidRPr="002D3F42" w:rsidRDefault="002D3F42" w:rsidP="002D3F42">
            <w:pPr>
              <w:spacing w:line="240" w:lineRule="auto"/>
              <w:rPr>
                <w:rFonts w:ascii="Times New Roman" w:hAnsi="Times New Roman" w:cs="Times New Roman"/>
                <w:sz w:val="20"/>
              </w:rPr>
            </w:pPr>
            <w:r w:rsidRPr="002D3F42">
              <w:rPr>
                <w:rFonts w:ascii="Times New Roman" w:hAnsi="Times New Roman" w:cs="Times New Roman"/>
                <w:b/>
                <w:sz w:val="20"/>
              </w:rPr>
              <w:t>No</w:t>
            </w:r>
            <w:r w:rsidRPr="002D3F42">
              <w:rPr>
                <w:rFonts w:ascii="Times New Roman" w:hAnsi="Times New Roman" w:cs="Times New Roman"/>
                <w:sz w:val="20"/>
              </w:rPr>
              <w:t xml:space="preserve"> mechanics problems</w:t>
            </w:r>
          </w:p>
        </w:tc>
        <w:tc>
          <w:tcPr>
            <w:tcW w:w="2181" w:type="dxa"/>
            <w:tcMar>
              <w:left w:w="108" w:type="dxa"/>
              <w:right w:w="108" w:type="dxa"/>
            </w:tcMar>
          </w:tcPr>
          <w:p w:rsidR="002D3F42" w:rsidRPr="002D3F42" w:rsidRDefault="002D3F42" w:rsidP="002D3F42">
            <w:pPr>
              <w:spacing w:line="240" w:lineRule="auto"/>
              <w:rPr>
                <w:rFonts w:ascii="Times New Roman" w:hAnsi="Times New Roman" w:cs="Times New Roman"/>
                <w:sz w:val="20"/>
              </w:rPr>
            </w:pPr>
            <w:r w:rsidRPr="002D3F42">
              <w:rPr>
                <w:rFonts w:ascii="Times New Roman" w:hAnsi="Times New Roman" w:cs="Times New Roman"/>
                <w:b/>
                <w:sz w:val="20"/>
              </w:rPr>
              <w:t>1</w:t>
            </w:r>
            <w:r w:rsidRPr="002D3F42">
              <w:rPr>
                <w:rFonts w:ascii="Times New Roman" w:hAnsi="Times New Roman" w:cs="Times New Roman"/>
                <w:sz w:val="20"/>
              </w:rPr>
              <w:t xml:space="preserve"> mechanics problem</w:t>
            </w:r>
          </w:p>
        </w:tc>
        <w:tc>
          <w:tcPr>
            <w:tcW w:w="2182" w:type="dxa"/>
            <w:tcMar>
              <w:left w:w="108" w:type="dxa"/>
              <w:right w:w="108" w:type="dxa"/>
            </w:tcMar>
          </w:tcPr>
          <w:p w:rsidR="002D3F42" w:rsidRPr="002D3F42" w:rsidRDefault="002D3F42" w:rsidP="002D3F42">
            <w:pPr>
              <w:spacing w:line="240" w:lineRule="auto"/>
              <w:rPr>
                <w:rFonts w:ascii="Times New Roman" w:hAnsi="Times New Roman" w:cs="Times New Roman"/>
                <w:sz w:val="20"/>
              </w:rPr>
            </w:pPr>
            <w:r w:rsidRPr="002D3F42">
              <w:rPr>
                <w:rFonts w:ascii="Times New Roman" w:hAnsi="Times New Roman" w:cs="Times New Roman"/>
                <w:b/>
                <w:sz w:val="20"/>
              </w:rPr>
              <w:t xml:space="preserve">2 </w:t>
            </w:r>
            <w:r w:rsidRPr="002D3F42">
              <w:rPr>
                <w:rFonts w:ascii="Times New Roman" w:hAnsi="Times New Roman" w:cs="Times New Roman"/>
                <w:sz w:val="20"/>
              </w:rPr>
              <w:t>mechanics problems</w:t>
            </w:r>
          </w:p>
        </w:tc>
        <w:tc>
          <w:tcPr>
            <w:tcW w:w="2182" w:type="dxa"/>
            <w:tcBorders>
              <w:top w:val="single" w:sz="4" w:space="0" w:color="auto"/>
              <w:bottom w:val="single" w:sz="12" w:space="0" w:color="auto"/>
            </w:tcBorders>
            <w:tcMar>
              <w:left w:w="108" w:type="dxa"/>
              <w:right w:w="108" w:type="dxa"/>
            </w:tcMar>
          </w:tcPr>
          <w:p w:rsidR="002D3F42" w:rsidRPr="002D3F42" w:rsidRDefault="002D3F42" w:rsidP="002D3F42">
            <w:pPr>
              <w:spacing w:line="240" w:lineRule="auto"/>
              <w:rPr>
                <w:rFonts w:ascii="Times New Roman" w:hAnsi="Times New Roman" w:cs="Times New Roman"/>
                <w:sz w:val="20"/>
              </w:rPr>
            </w:pPr>
            <w:r w:rsidRPr="002D3F42">
              <w:rPr>
                <w:rFonts w:ascii="Times New Roman" w:hAnsi="Times New Roman" w:cs="Times New Roman"/>
                <w:b/>
                <w:sz w:val="20"/>
              </w:rPr>
              <w:t xml:space="preserve">3 </w:t>
            </w:r>
            <w:r w:rsidRPr="002D3F42">
              <w:rPr>
                <w:rFonts w:ascii="Times New Roman" w:hAnsi="Times New Roman" w:cs="Times New Roman"/>
                <w:sz w:val="20"/>
              </w:rPr>
              <w:t>or more mechanics problems</w:t>
            </w:r>
          </w:p>
        </w:tc>
      </w:tr>
    </w:tbl>
    <w:p w:rsidR="00314AC2" w:rsidRDefault="00314AC2">
      <w:pPr>
        <w:rPr>
          <w:rFonts w:ascii="Times New Roman" w:hAnsi="Times New Roman" w:cs="Times New Roman"/>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454"/>
        <w:gridCol w:w="5454"/>
      </w:tblGrid>
      <w:tr w:rsidR="002D3F42" w:rsidRPr="002D3F42" w:rsidTr="002D3F42">
        <w:tc>
          <w:tcPr>
            <w:tcW w:w="5454"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eastAsia="Arial" w:hAnsi="Times New Roman" w:cs="Times New Roman"/>
                <w:sz w:val="16"/>
              </w:rPr>
              <w:t>8 pt Arial font – acceptable for graphs only</w:t>
            </w:r>
          </w:p>
          <w:p w:rsidR="002D3F42" w:rsidRPr="002D3F42" w:rsidRDefault="002D3F42" w:rsidP="002D3F42">
            <w:pPr>
              <w:spacing w:line="240" w:lineRule="auto"/>
              <w:rPr>
                <w:rFonts w:ascii="Times New Roman" w:hAnsi="Times New Roman" w:cs="Times New Roman"/>
              </w:rPr>
            </w:pPr>
            <w:r w:rsidRPr="002D3F42">
              <w:rPr>
                <w:rFonts w:ascii="Times New Roman" w:eastAsia="Arial" w:hAnsi="Times New Roman" w:cs="Times New Roman"/>
                <w:sz w:val="20"/>
              </w:rPr>
              <w:t>10 pt Arial font – acceptable</w:t>
            </w:r>
          </w:p>
          <w:p w:rsidR="002D3F42" w:rsidRPr="002D3F42" w:rsidRDefault="002D3F42" w:rsidP="002D3F42">
            <w:pPr>
              <w:spacing w:line="240" w:lineRule="auto"/>
              <w:rPr>
                <w:rFonts w:ascii="Times New Roman" w:hAnsi="Times New Roman" w:cs="Times New Roman"/>
              </w:rPr>
            </w:pPr>
            <w:r w:rsidRPr="002D3F42">
              <w:rPr>
                <w:rFonts w:ascii="Times New Roman" w:eastAsia="Arial" w:hAnsi="Times New Roman" w:cs="Times New Roman"/>
              </w:rPr>
              <w:t>12 pt Arial font – acceptable</w:t>
            </w:r>
          </w:p>
        </w:tc>
        <w:tc>
          <w:tcPr>
            <w:tcW w:w="5454" w:type="dxa"/>
            <w:tcMar>
              <w:left w:w="108" w:type="dxa"/>
              <w:right w:w="108" w:type="dxa"/>
            </w:tcMar>
          </w:tcPr>
          <w:p w:rsidR="002D3F42" w:rsidRPr="002D3F42" w:rsidRDefault="002D3F42" w:rsidP="002D3F42">
            <w:pPr>
              <w:spacing w:line="240" w:lineRule="auto"/>
              <w:rPr>
                <w:rFonts w:ascii="Times New Roman" w:hAnsi="Times New Roman" w:cs="Times New Roman"/>
              </w:rPr>
            </w:pPr>
            <w:r w:rsidRPr="002D3F42">
              <w:rPr>
                <w:rFonts w:ascii="Times New Roman" w:eastAsia="Times New Roman" w:hAnsi="Times New Roman" w:cs="Times New Roman"/>
                <w:sz w:val="16"/>
              </w:rPr>
              <w:t>8 pt Times Roman font – acceptable for graph only</w:t>
            </w:r>
          </w:p>
          <w:p w:rsidR="002D3F42" w:rsidRPr="002D3F42" w:rsidRDefault="002D3F42" w:rsidP="002D3F42">
            <w:pPr>
              <w:spacing w:line="240" w:lineRule="auto"/>
              <w:rPr>
                <w:rFonts w:ascii="Times New Roman" w:hAnsi="Times New Roman" w:cs="Times New Roman"/>
              </w:rPr>
            </w:pPr>
            <w:r w:rsidRPr="002D3F42">
              <w:rPr>
                <w:rFonts w:ascii="Times New Roman" w:eastAsia="Times New Roman" w:hAnsi="Times New Roman" w:cs="Times New Roman"/>
                <w:sz w:val="20"/>
              </w:rPr>
              <w:t>10 pt Times Roman font - acceptable</w:t>
            </w:r>
          </w:p>
          <w:p w:rsidR="002D3F42" w:rsidRPr="002D3F42" w:rsidRDefault="002D3F42" w:rsidP="002D3F42">
            <w:pPr>
              <w:spacing w:line="240" w:lineRule="auto"/>
              <w:rPr>
                <w:rFonts w:ascii="Times New Roman" w:hAnsi="Times New Roman" w:cs="Times New Roman"/>
              </w:rPr>
            </w:pPr>
            <w:r w:rsidRPr="002D3F42">
              <w:rPr>
                <w:rFonts w:ascii="Times New Roman" w:eastAsia="Times New Roman" w:hAnsi="Times New Roman" w:cs="Times New Roman"/>
              </w:rPr>
              <w:t>12 pt Times Roman font - acceptable</w:t>
            </w:r>
          </w:p>
        </w:tc>
      </w:tr>
    </w:tbl>
    <w:p w:rsidR="002D3F42" w:rsidRDefault="002D3F42">
      <w:pPr>
        <w:rPr>
          <w:rFonts w:ascii="Times New Roman" w:hAnsi="Times New Roman" w:cs="Times New Roman"/>
        </w:rPr>
      </w:pPr>
    </w:p>
    <w:p w:rsidR="002D3F42" w:rsidRPr="00183C2F" w:rsidRDefault="002D3F42">
      <w:pPr>
        <w:rPr>
          <w:rFonts w:ascii="Times New Roman" w:hAnsi="Times New Roman" w:cs="Times New Roman"/>
        </w:rPr>
      </w:pP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720"/>
        <w:gridCol w:w="2900"/>
      </w:tblGrid>
      <w:tr w:rsidR="00314AC2" w:rsidRPr="00183C2F" w:rsidTr="00F23F86">
        <w:trPr>
          <w:trHeight w:val="360"/>
        </w:trPr>
        <w:tc>
          <w:tcPr>
            <w:tcW w:w="7720" w:type="dxa"/>
            <w:shd w:val="clear" w:color="auto" w:fill="E5B8B7" w:themeFill="accent2" w:themeFillTint="66"/>
            <w:tcMar>
              <w:left w:w="115" w:type="dxa"/>
              <w:right w:w="115" w:type="dxa"/>
            </w:tcMar>
          </w:tcPr>
          <w:p w:rsidR="00314AC2" w:rsidRPr="00183C2F" w:rsidRDefault="00197E7E">
            <w:pPr>
              <w:spacing w:line="240" w:lineRule="auto"/>
              <w:jc w:val="center"/>
              <w:rPr>
                <w:rFonts w:ascii="Times New Roman" w:hAnsi="Times New Roman" w:cs="Times New Roman"/>
              </w:rPr>
            </w:pPr>
            <w:r w:rsidRPr="00183C2F">
              <w:rPr>
                <w:rFonts w:ascii="Times New Roman" w:hAnsi="Times New Roman" w:cs="Times New Roman"/>
                <w:b/>
                <w:sz w:val="28"/>
              </w:rPr>
              <w:t>FINAL SCORE</w:t>
            </w:r>
          </w:p>
          <w:p w:rsidR="00314AC2" w:rsidRPr="00183C2F" w:rsidRDefault="00314AC2">
            <w:pPr>
              <w:spacing w:line="240" w:lineRule="auto"/>
              <w:jc w:val="center"/>
              <w:rPr>
                <w:rFonts w:ascii="Times New Roman" w:hAnsi="Times New Roman" w:cs="Times New Roman"/>
              </w:rPr>
            </w:pPr>
          </w:p>
        </w:tc>
        <w:tc>
          <w:tcPr>
            <w:tcW w:w="2900" w:type="dxa"/>
            <w:shd w:val="clear" w:color="auto" w:fill="E5B8B7" w:themeFill="accent2" w:themeFillTint="66"/>
            <w:tcMar>
              <w:left w:w="115" w:type="dxa"/>
              <w:right w:w="115" w:type="dxa"/>
            </w:tcMar>
          </w:tcPr>
          <w:p w:rsidR="00314AC2" w:rsidRPr="00183C2F" w:rsidRDefault="00314AC2">
            <w:pPr>
              <w:spacing w:after="200"/>
              <w:rPr>
                <w:rFonts w:ascii="Times New Roman" w:hAnsi="Times New Roman" w:cs="Times New Roman"/>
              </w:rPr>
            </w:pPr>
          </w:p>
        </w:tc>
      </w:tr>
      <w:tr w:rsidR="00314AC2" w:rsidRPr="00183C2F" w:rsidTr="00F23F86">
        <w:trPr>
          <w:trHeight w:val="940"/>
        </w:trPr>
        <w:tc>
          <w:tcPr>
            <w:tcW w:w="7720" w:type="dxa"/>
            <w:tcMar>
              <w:left w:w="115" w:type="dxa"/>
              <w:right w:w="115" w:type="dxa"/>
            </w:tcMar>
          </w:tcPr>
          <w:p w:rsidR="00314AC2" w:rsidRPr="00183C2F" w:rsidRDefault="00197E7E" w:rsidP="005A2394">
            <w:pPr>
              <w:numPr>
                <w:ilvl w:val="0"/>
                <w:numId w:val="17"/>
              </w:numPr>
              <w:spacing w:line="240" w:lineRule="auto"/>
              <w:ind w:hanging="287"/>
              <w:rPr>
                <w:rFonts w:ascii="Times New Roman" w:hAnsi="Times New Roman" w:cs="Times New Roman"/>
              </w:rPr>
            </w:pPr>
            <w:r w:rsidRPr="00183C2F">
              <w:rPr>
                <w:rFonts w:ascii="Times New Roman" w:hAnsi="Times New Roman" w:cs="Times New Roman"/>
              </w:rPr>
              <w:t>Program of Promise Awards will be given to schools with scores of 24 or higher with NO score in the Does Not Meet Expectations sections.</w:t>
            </w:r>
          </w:p>
        </w:tc>
        <w:tc>
          <w:tcPr>
            <w:tcW w:w="2900" w:type="dxa"/>
            <w:tcBorders>
              <w:bottom w:val="single" w:sz="24" w:space="0" w:color="auto"/>
            </w:tcBorders>
            <w:tcMar>
              <w:left w:w="115" w:type="dxa"/>
              <w:right w:w="115" w:type="dxa"/>
            </w:tcMar>
          </w:tcPr>
          <w:p w:rsidR="00314AC2" w:rsidRPr="00183C2F" w:rsidRDefault="00314AC2">
            <w:pPr>
              <w:spacing w:after="200"/>
              <w:rPr>
                <w:rFonts w:ascii="Times New Roman" w:hAnsi="Times New Roman" w:cs="Times New Roman"/>
              </w:rPr>
            </w:pPr>
          </w:p>
        </w:tc>
      </w:tr>
      <w:tr w:rsidR="00314AC2" w:rsidRPr="00183C2F" w:rsidTr="00F23F86">
        <w:trPr>
          <w:trHeight w:val="520"/>
        </w:trPr>
        <w:tc>
          <w:tcPr>
            <w:tcW w:w="7720" w:type="dxa"/>
            <w:tcBorders>
              <w:right w:val="single" w:sz="24" w:space="0" w:color="auto"/>
            </w:tcBorders>
            <w:tcMar>
              <w:left w:w="115" w:type="dxa"/>
              <w:right w:w="115" w:type="dxa"/>
            </w:tcMar>
          </w:tcPr>
          <w:p w:rsidR="00314AC2" w:rsidRPr="00183C2F" w:rsidRDefault="00197E7E">
            <w:pPr>
              <w:spacing w:line="240" w:lineRule="auto"/>
              <w:rPr>
                <w:rFonts w:ascii="Times New Roman" w:hAnsi="Times New Roman" w:cs="Times New Roman"/>
              </w:rPr>
            </w:pPr>
            <w:r w:rsidRPr="00183C2F">
              <w:rPr>
                <w:rFonts w:ascii="Times New Roman" w:hAnsi="Times New Roman" w:cs="Times New Roman"/>
                <w:b/>
                <w:sz w:val="28"/>
              </w:rPr>
              <w:t>GRAND TOTAL</w:t>
            </w:r>
          </w:p>
          <w:p w:rsidR="00314AC2" w:rsidRPr="00183C2F" w:rsidRDefault="00314AC2">
            <w:pPr>
              <w:spacing w:line="240" w:lineRule="auto"/>
              <w:rPr>
                <w:rFonts w:ascii="Times New Roman" w:hAnsi="Times New Roman" w:cs="Times New Roman"/>
              </w:rPr>
            </w:pPr>
          </w:p>
        </w:tc>
        <w:tc>
          <w:tcPr>
            <w:tcW w:w="2900" w:type="dxa"/>
            <w:tcBorders>
              <w:top w:val="single" w:sz="24" w:space="0" w:color="auto"/>
              <w:left w:val="single" w:sz="24" w:space="0" w:color="auto"/>
              <w:bottom w:val="single" w:sz="24" w:space="0" w:color="auto"/>
              <w:right w:val="single" w:sz="24" w:space="0" w:color="auto"/>
            </w:tcBorders>
            <w:tcMar>
              <w:left w:w="115" w:type="dxa"/>
              <w:right w:w="115" w:type="dxa"/>
            </w:tcMar>
          </w:tcPr>
          <w:p w:rsidR="00314AC2" w:rsidRPr="00183C2F" w:rsidRDefault="00314AC2">
            <w:pPr>
              <w:spacing w:line="240" w:lineRule="auto"/>
              <w:rPr>
                <w:rFonts w:ascii="Times New Roman" w:hAnsi="Times New Roman" w:cs="Times New Roman"/>
              </w:rPr>
            </w:pPr>
          </w:p>
        </w:tc>
      </w:tr>
      <w:tr w:rsidR="00314AC2" w:rsidRPr="00183C2F" w:rsidTr="00F23F86">
        <w:trPr>
          <w:trHeight w:val="1760"/>
        </w:trPr>
        <w:tc>
          <w:tcPr>
            <w:tcW w:w="7720" w:type="dxa"/>
            <w:tcMar>
              <w:left w:w="115" w:type="dxa"/>
              <w:right w:w="115" w:type="dxa"/>
            </w:tcMar>
          </w:tcPr>
          <w:p w:rsidR="00314AC2" w:rsidRPr="00183C2F" w:rsidRDefault="00197E7E">
            <w:pPr>
              <w:spacing w:line="240" w:lineRule="auto"/>
              <w:rPr>
                <w:rFonts w:ascii="Times New Roman" w:hAnsi="Times New Roman" w:cs="Times New Roman"/>
              </w:rPr>
            </w:pPr>
            <w:r w:rsidRPr="00183C2F">
              <w:rPr>
                <w:rFonts w:ascii="Times New Roman" w:hAnsi="Times New Roman" w:cs="Times New Roman"/>
                <w:b/>
              </w:rPr>
              <w:t xml:space="preserve">Additional Comments </w:t>
            </w:r>
            <w:r w:rsidRPr="00183C2F">
              <w:rPr>
                <w:rFonts w:ascii="Times New Roman" w:hAnsi="Times New Roman" w:cs="Times New Roman"/>
                <w:b/>
                <w:sz w:val="20"/>
              </w:rPr>
              <w:t>(Please print legibly):</w:t>
            </w:r>
          </w:p>
          <w:p w:rsidR="00314AC2" w:rsidRPr="00183C2F" w:rsidRDefault="00314AC2">
            <w:pPr>
              <w:spacing w:line="240" w:lineRule="auto"/>
              <w:rPr>
                <w:rFonts w:ascii="Times New Roman" w:hAnsi="Times New Roman" w:cs="Times New Roman"/>
              </w:rPr>
            </w:pPr>
          </w:p>
          <w:p w:rsidR="00314AC2" w:rsidRPr="00183C2F" w:rsidRDefault="00314AC2">
            <w:pPr>
              <w:spacing w:line="240" w:lineRule="auto"/>
              <w:rPr>
                <w:rFonts w:ascii="Times New Roman" w:hAnsi="Times New Roman" w:cs="Times New Roman"/>
              </w:rPr>
            </w:pPr>
          </w:p>
        </w:tc>
        <w:tc>
          <w:tcPr>
            <w:tcW w:w="2900" w:type="dxa"/>
            <w:tcBorders>
              <w:top w:val="single" w:sz="24" w:space="0" w:color="auto"/>
            </w:tcBorders>
            <w:tcMar>
              <w:left w:w="115" w:type="dxa"/>
              <w:right w:w="115" w:type="dxa"/>
            </w:tcMar>
          </w:tcPr>
          <w:p w:rsidR="00314AC2" w:rsidRPr="00183C2F" w:rsidRDefault="00314AC2">
            <w:pPr>
              <w:spacing w:after="200"/>
              <w:rPr>
                <w:rFonts w:ascii="Times New Roman" w:hAnsi="Times New Roman" w:cs="Times New Roman"/>
              </w:rPr>
            </w:pPr>
          </w:p>
        </w:tc>
      </w:tr>
    </w:tbl>
    <w:p w:rsidR="00314AC2" w:rsidRPr="00183C2F" w:rsidRDefault="00314AC2">
      <w:pPr>
        <w:rPr>
          <w:rFonts w:ascii="Times New Roman" w:hAnsi="Times New Roman" w:cs="Times New Roman"/>
        </w:rPr>
      </w:pPr>
    </w:p>
    <w:sectPr w:rsidR="00314AC2" w:rsidRPr="00183C2F" w:rsidSect="002D3F42">
      <w:footerReference w:type="default" r:id="rId2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944" w:rsidRDefault="00305944" w:rsidP="009D7E58">
      <w:pPr>
        <w:spacing w:line="240" w:lineRule="auto"/>
      </w:pPr>
      <w:r>
        <w:separator/>
      </w:r>
    </w:p>
  </w:endnote>
  <w:endnote w:type="continuationSeparator" w:id="0">
    <w:p w:rsidR="00305944" w:rsidRDefault="00305944" w:rsidP="009D7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65 Bold">
    <w:panose1 w:val="00000000000000000000"/>
    <w:charset w:val="00"/>
    <w:family w:val="auto"/>
    <w:notTrueType/>
    <w:pitch w:val="variable"/>
    <w:sig w:usb0="03000000" w:usb1="00000000" w:usb2="00000000" w:usb3="00000000" w:csb0="00000001" w:csb1="00000000"/>
  </w:font>
  <w:font w:name="Frutiger 55 Roman">
    <w:panose1 w:val="00000000000000000000"/>
    <w:charset w:val="00"/>
    <w:family w:val="auto"/>
    <w:notTrueType/>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056921"/>
      <w:docPartObj>
        <w:docPartGallery w:val="Page Numbers (Bottom of Page)"/>
        <w:docPartUnique/>
      </w:docPartObj>
    </w:sdtPr>
    <w:sdtEndPr>
      <w:rPr>
        <w:noProof/>
      </w:rPr>
    </w:sdtEndPr>
    <w:sdtContent>
      <w:p w:rsidR="005C5D64" w:rsidRDefault="005C5D64">
        <w:pPr>
          <w:pStyle w:val="Footer"/>
          <w:jc w:val="center"/>
        </w:pPr>
        <w:r>
          <w:fldChar w:fldCharType="begin"/>
        </w:r>
        <w:r>
          <w:instrText xml:space="preserve"> PAGE   \* MERGEFORMAT </w:instrText>
        </w:r>
        <w:r>
          <w:fldChar w:fldCharType="separate"/>
        </w:r>
        <w:r w:rsidR="00E11A1E">
          <w:rPr>
            <w:noProof/>
          </w:rPr>
          <w:t>15</w:t>
        </w:r>
        <w:r>
          <w:rPr>
            <w:noProof/>
          </w:rPr>
          <w:fldChar w:fldCharType="end"/>
        </w:r>
      </w:p>
    </w:sdtContent>
  </w:sdt>
  <w:p w:rsidR="005C5D64" w:rsidRDefault="005C5D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944" w:rsidRDefault="00305944" w:rsidP="009D7E58">
      <w:pPr>
        <w:spacing w:line="240" w:lineRule="auto"/>
      </w:pPr>
      <w:r>
        <w:separator/>
      </w:r>
    </w:p>
  </w:footnote>
  <w:footnote w:type="continuationSeparator" w:id="0">
    <w:p w:rsidR="00305944" w:rsidRDefault="00305944" w:rsidP="009D7E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691"/>
    <w:multiLevelType w:val="multilevel"/>
    <w:tmpl w:val="CFAC9F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B05A76"/>
    <w:multiLevelType w:val="hybridMultilevel"/>
    <w:tmpl w:val="51627D5A"/>
    <w:lvl w:ilvl="0" w:tplc="FE66512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C6567"/>
    <w:multiLevelType w:val="hybridMultilevel"/>
    <w:tmpl w:val="EAEA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22858"/>
    <w:multiLevelType w:val="multilevel"/>
    <w:tmpl w:val="D65C194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 w15:restartNumberingAfterBreak="0">
    <w:nsid w:val="29CE793F"/>
    <w:multiLevelType w:val="multilevel"/>
    <w:tmpl w:val="94920E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BD70F5C"/>
    <w:multiLevelType w:val="hybridMultilevel"/>
    <w:tmpl w:val="DD34D2A2"/>
    <w:lvl w:ilvl="0" w:tplc="5A922C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B1BBC"/>
    <w:multiLevelType w:val="multilevel"/>
    <w:tmpl w:val="7414AF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DE67A85"/>
    <w:multiLevelType w:val="hybridMultilevel"/>
    <w:tmpl w:val="28884BD4"/>
    <w:lvl w:ilvl="0" w:tplc="FE66512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F6A06"/>
    <w:multiLevelType w:val="multilevel"/>
    <w:tmpl w:val="7E66AC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0641846"/>
    <w:multiLevelType w:val="hybridMultilevel"/>
    <w:tmpl w:val="DD06E838"/>
    <w:lvl w:ilvl="0" w:tplc="5A922C56">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7AA21EA"/>
    <w:multiLevelType w:val="multilevel"/>
    <w:tmpl w:val="99640298"/>
    <w:lvl w:ilvl="0">
      <w:start w:val="1"/>
      <w:numFmt w:val="bullet"/>
      <w:lvlText w:val="▪"/>
      <w:lvlJc w:val="left"/>
      <w:pPr>
        <w:ind w:left="360" w:firstLine="0"/>
      </w:pPr>
      <w:rPr>
        <w:rFonts w:ascii="Arial" w:eastAsia="Arial" w:hAnsi="Arial" w:cs="Arial"/>
        <w:sz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A463DC5"/>
    <w:multiLevelType w:val="multilevel"/>
    <w:tmpl w:val="BBD45C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A5513DF"/>
    <w:multiLevelType w:val="multilevel"/>
    <w:tmpl w:val="FC1674A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3" w15:restartNumberingAfterBreak="0">
    <w:nsid w:val="46D52677"/>
    <w:multiLevelType w:val="hybridMultilevel"/>
    <w:tmpl w:val="9F6C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A1CBD"/>
    <w:multiLevelType w:val="multilevel"/>
    <w:tmpl w:val="836AD9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528D3A18"/>
    <w:multiLevelType w:val="multilevel"/>
    <w:tmpl w:val="CBD652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53220624"/>
    <w:multiLevelType w:val="multilevel"/>
    <w:tmpl w:val="9AD438BC"/>
    <w:lvl w:ilvl="0">
      <w:start w:val="1"/>
      <w:numFmt w:val="bullet"/>
      <w:lvlText w:val="▪"/>
      <w:lvlJc w:val="left"/>
      <w:pPr>
        <w:ind w:left="360" w:firstLine="0"/>
      </w:pPr>
      <w:rPr>
        <w:rFonts w:ascii="Arial" w:eastAsia="Arial" w:hAnsi="Arial" w:cs="Arial"/>
        <w:color w:val="000000"/>
        <w:sz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55305686"/>
    <w:multiLevelType w:val="multilevel"/>
    <w:tmpl w:val="2B06D77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8" w15:restartNumberingAfterBreak="0">
    <w:nsid w:val="5866165B"/>
    <w:multiLevelType w:val="multilevel"/>
    <w:tmpl w:val="CFDEF87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9" w15:restartNumberingAfterBreak="0">
    <w:nsid w:val="5B5C1BBB"/>
    <w:multiLevelType w:val="multilevel"/>
    <w:tmpl w:val="F89407F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0" w15:restartNumberingAfterBreak="0">
    <w:nsid w:val="5E8E36FF"/>
    <w:multiLevelType w:val="multilevel"/>
    <w:tmpl w:val="02F009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6B1017C3"/>
    <w:multiLevelType w:val="multilevel"/>
    <w:tmpl w:val="8D9AC366"/>
    <w:lvl w:ilvl="0">
      <w:start w:val="1"/>
      <w:numFmt w:val="bullet"/>
      <w:lvlText w:val="▪"/>
      <w:lvlJc w:val="left"/>
      <w:pPr>
        <w:ind w:left="288" w:firstLine="0"/>
      </w:pPr>
      <w:rPr>
        <w:rFonts w:ascii="Arial" w:eastAsia="Arial" w:hAnsi="Arial" w:cs="Arial"/>
        <w:sz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7B820BE0"/>
    <w:multiLevelType w:val="multilevel"/>
    <w:tmpl w:val="821CED30"/>
    <w:lvl w:ilvl="0">
      <w:start w:val="1"/>
      <w:numFmt w:val="bullet"/>
      <w:lvlText w:val="▪"/>
      <w:lvlJc w:val="left"/>
      <w:pPr>
        <w:ind w:left="360" w:firstLine="0"/>
      </w:pPr>
      <w:rPr>
        <w:rFonts w:ascii="Arial" w:eastAsia="Arial" w:hAnsi="Arial" w:cs="Arial"/>
        <w:sz w:val="24"/>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7F301DCF"/>
    <w:multiLevelType w:val="multilevel"/>
    <w:tmpl w:val="7B8665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0"/>
  </w:num>
  <w:num w:numId="2">
    <w:abstractNumId w:val="23"/>
  </w:num>
  <w:num w:numId="3">
    <w:abstractNumId w:val="15"/>
  </w:num>
  <w:num w:numId="4">
    <w:abstractNumId w:val="8"/>
  </w:num>
  <w:num w:numId="5">
    <w:abstractNumId w:val="6"/>
  </w:num>
  <w:num w:numId="6">
    <w:abstractNumId w:val="4"/>
  </w:num>
  <w:num w:numId="7">
    <w:abstractNumId w:val="11"/>
  </w:num>
  <w:num w:numId="8">
    <w:abstractNumId w:val="14"/>
  </w:num>
  <w:num w:numId="9">
    <w:abstractNumId w:val="16"/>
  </w:num>
  <w:num w:numId="10">
    <w:abstractNumId w:val="22"/>
  </w:num>
  <w:num w:numId="11">
    <w:abstractNumId w:val="0"/>
  </w:num>
  <w:num w:numId="12">
    <w:abstractNumId w:val="12"/>
  </w:num>
  <w:num w:numId="13">
    <w:abstractNumId w:val="3"/>
  </w:num>
  <w:num w:numId="14">
    <w:abstractNumId w:val="19"/>
  </w:num>
  <w:num w:numId="15">
    <w:abstractNumId w:val="18"/>
  </w:num>
  <w:num w:numId="16">
    <w:abstractNumId w:val="10"/>
  </w:num>
  <w:num w:numId="17">
    <w:abstractNumId w:val="21"/>
  </w:num>
  <w:num w:numId="18">
    <w:abstractNumId w:val="17"/>
  </w:num>
  <w:num w:numId="19">
    <w:abstractNumId w:val="5"/>
  </w:num>
  <w:num w:numId="20">
    <w:abstractNumId w:val="9"/>
  </w:num>
  <w:num w:numId="21">
    <w:abstractNumId w:val="13"/>
  </w:num>
  <w:num w:numId="22">
    <w:abstractNumId w:val="2"/>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C2"/>
    <w:rsid w:val="00023F87"/>
    <w:rsid w:val="00027767"/>
    <w:rsid w:val="000612A5"/>
    <w:rsid w:val="00073751"/>
    <w:rsid w:val="0007421C"/>
    <w:rsid w:val="00081AE5"/>
    <w:rsid w:val="001151B6"/>
    <w:rsid w:val="00157FDF"/>
    <w:rsid w:val="00183C2F"/>
    <w:rsid w:val="00197E7E"/>
    <w:rsid w:val="001B221D"/>
    <w:rsid w:val="00206B5E"/>
    <w:rsid w:val="002535FA"/>
    <w:rsid w:val="002824FE"/>
    <w:rsid w:val="002A084B"/>
    <w:rsid w:val="002D3F42"/>
    <w:rsid w:val="00305944"/>
    <w:rsid w:val="00314AC2"/>
    <w:rsid w:val="00317DC1"/>
    <w:rsid w:val="00355FFA"/>
    <w:rsid w:val="00362A33"/>
    <w:rsid w:val="00365AD2"/>
    <w:rsid w:val="00383577"/>
    <w:rsid w:val="003B2C12"/>
    <w:rsid w:val="003E0A18"/>
    <w:rsid w:val="003E28A6"/>
    <w:rsid w:val="00400465"/>
    <w:rsid w:val="00407A9F"/>
    <w:rsid w:val="004369D3"/>
    <w:rsid w:val="004431EB"/>
    <w:rsid w:val="00474529"/>
    <w:rsid w:val="004C7A2C"/>
    <w:rsid w:val="004D3ECD"/>
    <w:rsid w:val="004D63D0"/>
    <w:rsid w:val="005029B1"/>
    <w:rsid w:val="00517E2D"/>
    <w:rsid w:val="00572B71"/>
    <w:rsid w:val="005A2394"/>
    <w:rsid w:val="005B31B4"/>
    <w:rsid w:val="005C5D64"/>
    <w:rsid w:val="005D0EDD"/>
    <w:rsid w:val="006C5FD6"/>
    <w:rsid w:val="00703C59"/>
    <w:rsid w:val="00705915"/>
    <w:rsid w:val="007340BE"/>
    <w:rsid w:val="007752D8"/>
    <w:rsid w:val="00775B28"/>
    <w:rsid w:val="007760BA"/>
    <w:rsid w:val="007D0E5C"/>
    <w:rsid w:val="007F655B"/>
    <w:rsid w:val="008044C4"/>
    <w:rsid w:val="00877FCB"/>
    <w:rsid w:val="00891137"/>
    <w:rsid w:val="008E525D"/>
    <w:rsid w:val="008E53EA"/>
    <w:rsid w:val="008F2097"/>
    <w:rsid w:val="0090008A"/>
    <w:rsid w:val="00925F4E"/>
    <w:rsid w:val="009D7E58"/>
    <w:rsid w:val="009E0CCD"/>
    <w:rsid w:val="00A018A7"/>
    <w:rsid w:val="00A2489C"/>
    <w:rsid w:val="00A421CA"/>
    <w:rsid w:val="00A435CD"/>
    <w:rsid w:val="00A43829"/>
    <w:rsid w:val="00A47A6E"/>
    <w:rsid w:val="00A643F1"/>
    <w:rsid w:val="00A83918"/>
    <w:rsid w:val="00AC18CF"/>
    <w:rsid w:val="00AC5066"/>
    <w:rsid w:val="00AE63C7"/>
    <w:rsid w:val="00AF0C2F"/>
    <w:rsid w:val="00B13DEA"/>
    <w:rsid w:val="00B16D4E"/>
    <w:rsid w:val="00B42515"/>
    <w:rsid w:val="00B60E41"/>
    <w:rsid w:val="00BA3970"/>
    <w:rsid w:val="00BD735E"/>
    <w:rsid w:val="00BE77BA"/>
    <w:rsid w:val="00BF5226"/>
    <w:rsid w:val="00C05E5F"/>
    <w:rsid w:val="00C157C6"/>
    <w:rsid w:val="00C20E65"/>
    <w:rsid w:val="00C537CB"/>
    <w:rsid w:val="00C649B4"/>
    <w:rsid w:val="00CA71BE"/>
    <w:rsid w:val="00CB3FA8"/>
    <w:rsid w:val="00CC1493"/>
    <w:rsid w:val="00CD7B4B"/>
    <w:rsid w:val="00CE0C29"/>
    <w:rsid w:val="00D165D0"/>
    <w:rsid w:val="00D31590"/>
    <w:rsid w:val="00D51FFF"/>
    <w:rsid w:val="00D81386"/>
    <w:rsid w:val="00DA5A65"/>
    <w:rsid w:val="00DD2FC6"/>
    <w:rsid w:val="00E11A1E"/>
    <w:rsid w:val="00E1245A"/>
    <w:rsid w:val="00E60168"/>
    <w:rsid w:val="00E718E6"/>
    <w:rsid w:val="00EA401D"/>
    <w:rsid w:val="00EA7176"/>
    <w:rsid w:val="00EB476A"/>
    <w:rsid w:val="00EC0856"/>
    <w:rsid w:val="00EC79EE"/>
    <w:rsid w:val="00ED29E3"/>
    <w:rsid w:val="00F20F1D"/>
    <w:rsid w:val="00F23F86"/>
    <w:rsid w:val="00F94AB7"/>
    <w:rsid w:val="00FD7FB1"/>
    <w:rsid w:val="00FE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11C6"/>
  <w15:docId w15:val="{CCF6099E-FB89-4DE8-ABA3-0C2B0596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059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915"/>
    <w:rPr>
      <w:rFonts w:ascii="Tahoma" w:hAnsi="Tahoma" w:cs="Tahoma"/>
      <w:sz w:val="16"/>
      <w:szCs w:val="16"/>
    </w:rPr>
  </w:style>
  <w:style w:type="paragraph" w:styleId="Header">
    <w:name w:val="header"/>
    <w:basedOn w:val="Normal"/>
    <w:link w:val="HeaderChar"/>
    <w:uiPriority w:val="99"/>
    <w:unhideWhenUsed/>
    <w:rsid w:val="009D7E58"/>
    <w:pPr>
      <w:tabs>
        <w:tab w:val="center" w:pos="4680"/>
        <w:tab w:val="right" w:pos="9360"/>
      </w:tabs>
      <w:spacing w:line="240" w:lineRule="auto"/>
    </w:pPr>
  </w:style>
  <w:style w:type="character" w:customStyle="1" w:styleId="HeaderChar">
    <w:name w:val="Header Char"/>
    <w:basedOn w:val="DefaultParagraphFont"/>
    <w:link w:val="Header"/>
    <w:uiPriority w:val="99"/>
    <w:rsid w:val="009D7E58"/>
  </w:style>
  <w:style w:type="paragraph" w:styleId="Footer">
    <w:name w:val="footer"/>
    <w:basedOn w:val="Normal"/>
    <w:link w:val="FooterChar"/>
    <w:uiPriority w:val="99"/>
    <w:unhideWhenUsed/>
    <w:rsid w:val="009D7E58"/>
    <w:pPr>
      <w:tabs>
        <w:tab w:val="center" w:pos="4680"/>
        <w:tab w:val="right" w:pos="9360"/>
      </w:tabs>
      <w:spacing w:line="240" w:lineRule="auto"/>
    </w:pPr>
  </w:style>
  <w:style w:type="character" w:customStyle="1" w:styleId="FooterChar">
    <w:name w:val="Footer Char"/>
    <w:basedOn w:val="DefaultParagraphFont"/>
    <w:link w:val="Footer"/>
    <w:uiPriority w:val="99"/>
    <w:rsid w:val="009D7E58"/>
  </w:style>
  <w:style w:type="table" w:styleId="TableGrid">
    <w:name w:val="Table Grid"/>
    <w:basedOn w:val="TableNormal"/>
    <w:uiPriority w:val="59"/>
    <w:rsid w:val="00D51F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B4B"/>
    <w:pPr>
      <w:ind w:left="720"/>
      <w:contextualSpacing/>
    </w:pPr>
  </w:style>
  <w:style w:type="character" w:styleId="Hyperlink">
    <w:name w:val="Hyperlink"/>
    <w:basedOn w:val="DefaultParagraphFont"/>
    <w:uiPriority w:val="99"/>
    <w:unhideWhenUsed/>
    <w:rsid w:val="00EC79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9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www.sparconline.net/Home/ViewSparcs" TargetMode="Externa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sparconline.net/Home/ViewSparcs"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wscaweb.org/index.php?module=cms&amp;page=15" TargetMode="External"/><Relationship Id="rId20"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arconline.net/Home/ViewSparcs" TargetMode="External"/><Relationship Id="rId24" Type="http://schemas.openxmlformats.org/officeDocument/2006/relationships/hyperlink" Target="http://www.schoolcounselor.org" TargetMode="External"/><Relationship Id="rId5" Type="http://schemas.openxmlformats.org/officeDocument/2006/relationships/webSettings" Target="webSettings.xml"/><Relationship Id="rId15" Type="http://schemas.openxmlformats.org/officeDocument/2006/relationships/hyperlink" Target="mailto:psonmorwintz@wwusd.org" TargetMode="External"/><Relationship Id="rId23" Type="http://schemas.openxmlformats.org/officeDocument/2006/relationships/image" Target="media/image5.png"/><Relationship Id="rId28" Type="http://schemas.openxmlformats.org/officeDocument/2006/relationships/image" Target="media/image8.png"/><Relationship Id="rId10" Type="http://schemas.openxmlformats.org/officeDocument/2006/relationships/hyperlink" Target="http://www.wscaweb.org/index.php?module=cms&amp;page=15" TargetMode="External"/><Relationship Id="rId19" Type="http://schemas.openxmlformats.org/officeDocument/2006/relationships/hyperlink" Target="http://www.sparconline.net/Home/ViewSparc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dlert@manitowocpublicshcools.org" TargetMode="External"/><Relationship Id="rId14" Type="http://schemas.openxmlformats.org/officeDocument/2006/relationships/hyperlink" Target="mailto:hadlert@mpsd.k12.wi.us" TargetMode="Externa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anose="02020603050405020304" pitchFamily="18" charset="0"/>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Expected Student Behaviors</a:t>
            </a:r>
          </a:p>
        </c:rich>
      </c:tx>
      <c:layout>
        <c:manualLayout>
          <c:xMode val="edge"/>
          <c:yMode val="edge"/>
          <c:x val="0.23982204391470091"/>
          <c:y val="7.5450615092211612E-2"/>
        </c:manualLayout>
      </c:layout>
      <c:overlay val="0"/>
    </c:title>
    <c:autoTitleDeleted val="0"/>
    <c:plotArea>
      <c:layout/>
      <c:pieChart>
        <c:varyColors val="1"/>
        <c:ser>
          <c:idx val="0"/>
          <c:order val="0"/>
          <c:dPt>
            <c:idx val="0"/>
            <c:bubble3D val="0"/>
            <c:explosion val="9"/>
            <c:extLst>
              <c:ext xmlns:c16="http://schemas.microsoft.com/office/drawing/2014/chart" uri="{C3380CC4-5D6E-409C-BE32-E72D297353CC}">
                <c16:uniqueId val="{00000000-9CF4-4903-8D8C-ACC7ACDD6556}"/>
              </c:ext>
            </c:extLst>
          </c:dPt>
          <c:dLbls>
            <c:dLbl>
              <c:idx val="0"/>
              <c:layout>
                <c:manualLayout>
                  <c:x val="-0.15584029269068639"/>
                  <c:y val="-0.18387349618840307"/>
                </c:manualLayout>
              </c:layout>
              <c:spPr/>
              <c:txPr>
                <a:bodyPr/>
                <a:lstStyle/>
                <a:p>
                  <a:pPr>
                    <a:defRPr sz="1100" b="1">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CF4-4903-8D8C-ACC7ACDD6556}"/>
                </c:ext>
              </c:extLst>
            </c:dLbl>
            <c:dLbl>
              <c:idx val="1"/>
              <c:layout>
                <c:manualLayout>
                  <c:x val="0.13648533168954879"/>
                  <c:y val="0.18067407794380846"/>
                </c:manualLayout>
              </c:layout>
              <c:spPr/>
              <c:txPr>
                <a:bodyPr/>
                <a:lstStyle/>
                <a:p>
                  <a:pPr>
                    <a:defRPr sz="1100" b="1">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CF4-4903-8D8C-ACC7ACDD6556}"/>
                </c:ext>
              </c:extLst>
            </c:dLbl>
            <c:spPr>
              <a:noFill/>
              <a:ln>
                <a:noFill/>
              </a:ln>
              <a:effectLst/>
            </c:spPr>
            <c:txPr>
              <a:bodyPr/>
              <a:lstStyle/>
              <a:p>
                <a:pPr>
                  <a:defRPr sz="1100" b="1"/>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Sheet1!$A$3:$A$4</c:f>
              <c:strCache>
                <c:ptCount val="2"/>
                <c:pt idx="0">
                  <c:v>Did Not Meet Goal</c:v>
                </c:pt>
                <c:pt idx="1">
                  <c:v>Met Goal</c:v>
                </c:pt>
              </c:strCache>
            </c:strRef>
          </c:cat>
          <c:val>
            <c:numRef>
              <c:f>Sheet1!$B$3:$B$4</c:f>
              <c:numCache>
                <c:formatCode>General</c:formatCode>
                <c:ptCount val="2"/>
                <c:pt idx="0">
                  <c:v>75</c:v>
                </c:pt>
                <c:pt idx="1">
                  <c:v>25</c:v>
                </c:pt>
              </c:numCache>
            </c:numRef>
          </c:val>
          <c:extLst>
            <c:ext xmlns:c16="http://schemas.microsoft.com/office/drawing/2014/chart" uri="{C3380CC4-5D6E-409C-BE32-E72D297353CC}">
              <c16:uniqueId val="{00000002-9CF4-4903-8D8C-ACC7ACDD6556}"/>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New Student Playground</a:t>
            </a:r>
            <a:r>
              <a:rPr lang="en-US" baseline="0"/>
              <a:t> Problem-Solving Skills</a:t>
            </a:r>
            <a:endParaRPr lang="en-US"/>
          </a:p>
        </c:rich>
      </c:tx>
      <c:overlay val="0"/>
    </c:title>
    <c:autoTitleDeleted val="0"/>
    <c:plotArea>
      <c:layout/>
      <c:barChart>
        <c:barDir val="col"/>
        <c:grouping val="clustered"/>
        <c:varyColors val="0"/>
        <c:ser>
          <c:idx val="0"/>
          <c:order val="0"/>
          <c:tx>
            <c:strRef>
              <c:f>Sheet1!$B$6</c:f>
              <c:strCache>
                <c:ptCount val="1"/>
                <c:pt idx="0">
                  <c:v>First week pre-test</c:v>
                </c:pt>
              </c:strCache>
            </c:strRef>
          </c:tx>
          <c:invertIfNegative val="0"/>
          <c:dLbls>
            <c:spPr>
              <a:noFill/>
              <a:ln>
                <a:noFill/>
              </a:ln>
              <a:effectLst/>
            </c:spPr>
            <c:txPr>
              <a:bodyPr/>
              <a:lstStyle/>
              <a:p>
                <a:pPr>
                  <a:defRPr sz="14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Sheet1!$A$7:$A$8</c:f>
              <c:strCache>
                <c:ptCount val="2"/>
                <c:pt idx="0">
                  <c:v>Can't say can't play</c:v>
                </c:pt>
                <c:pt idx="1">
                  <c:v>Walk, Talk, Rock</c:v>
                </c:pt>
              </c:strCache>
            </c:strRef>
          </c:cat>
          <c:val>
            <c:numRef>
              <c:f>Sheet1!$B$7:$B$8</c:f>
              <c:numCache>
                <c:formatCode>0%</c:formatCode>
                <c:ptCount val="2"/>
                <c:pt idx="0">
                  <c:v>0.63</c:v>
                </c:pt>
                <c:pt idx="1">
                  <c:v>0.32</c:v>
                </c:pt>
              </c:numCache>
            </c:numRef>
          </c:val>
          <c:extLst>
            <c:ext xmlns:c16="http://schemas.microsoft.com/office/drawing/2014/chart" uri="{C3380CC4-5D6E-409C-BE32-E72D297353CC}">
              <c16:uniqueId val="{00000000-672C-408B-9E36-F5408C948CC5}"/>
            </c:ext>
          </c:extLst>
        </c:ser>
        <c:ser>
          <c:idx val="1"/>
          <c:order val="1"/>
          <c:tx>
            <c:strRef>
              <c:f>Sheet1!$C$6</c:f>
              <c:strCache>
                <c:ptCount val="1"/>
                <c:pt idx="0">
                  <c:v>Sixth week post-test</c:v>
                </c:pt>
              </c:strCache>
            </c:strRef>
          </c:tx>
          <c:invertIfNegative val="0"/>
          <c:dLbls>
            <c:spPr>
              <a:noFill/>
              <a:ln>
                <a:noFill/>
              </a:ln>
              <a:effectLst/>
            </c:spPr>
            <c:txPr>
              <a:bodyPr/>
              <a:lstStyle/>
              <a:p>
                <a:pPr>
                  <a:defRPr sz="14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Sheet1!$A$7:$A$8</c:f>
              <c:strCache>
                <c:ptCount val="2"/>
                <c:pt idx="0">
                  <c:v>Can't say can't play</c:v>
                </c:pt>
                <c:pt idx="1">
                  <c:v>Walk, Talk, Rock</c:v>
                </c:pt>
              </c:strCache>
            </c:strRef>
          </c:cat>
          <c:val>
            <c:numRef>
              <c:f>Sheet1!$C$7:$C$8</c:f>
              <c:numCache>
                <c:formatCode>0%</c:formatCode>
                <c:ptCount val="2"/>
                <c:pt idx="0">
                  <c:v>0.97</c:v>
                </c:pt>
                <c:pt idx="1">
                  <c:v>0.87</c:v>
                </c:pt>
              </c:numCache>
            </c:numRef>
          </c:val>
          <c:extLst>
            <c:ext xmlns:c16="http://schemas.microsoft.com/office/drawing/2014/chart" uri="{C3380CC4-5D6E-409C-BE32-E72D297353CC}">
              <c16:uniqueId val="{00000001-672C-408B-9E36-F5408C948CC5}"/>
            </c:ext>
          </c:extLst>
        </c:ser>
        <c:dLbls>
          <c:showLegendKey val="0"/>
          <c:showVal val="1"/>
          <c:showCatName val="0"/>
          <c:showSerName val="0"/>
          <c:showPercent val="0"/>
          <c:showBubbleSize val="0"/>
        </c:dLbls>
        <c:gapWidth val="75"/>
        <c:axId val="165119104"/>
        <c:axId val="165121024"/>
      </c:barChart>
      <c:catAx>
        <c:axId val="165119104"/>
        <c:scaling>
          <c:orientation val="minMax"/>
        </c:scaling>
        <c:delete val="0"/>
        <c:axPos val="b"/>
        <c:title>
          <c:tx>
            <c:rich>
              <a:bodyPr/>
              <a:lstStyle/>
              <a:p>
                <a:pPr>
                  <a:defRPr sz="1400"/>
                </a:pPr>
                <a:r>
                  <a:rPr lang="en-US" sz="1400"/>
                  <a:t>Playground Problem-Solving Skills</a:t>
                </a:r>
              </a:p>
            </c:rich>
          </c:tx>
          <c:overlay val="0"/>
        </c:title>
        <c:numFmt formatCode="General" sourceLinked="0"/>
        <c:majorTickMark val="none"/>
        <c:minorTickMark val="none"/>
        <c:tickLblPos val="nextTo"/>
        <c:txPr>
          <a:bodyPr/>
          <a:lstStyle/>
          <a:p>
            <a:pPr>
              <a:defRPr sz="1400" b="1"/>
            </a:pPr>
            <a:endParaRPr lang="en-US"/>
          </a:p>
        </c:txPr>
        <c:crossAx val="165121024"/>
        <c:crosses val="autoZero"/>
        <c:auto val="1"/>
        <c:lblAlgn val="ctr"/>
        <c:lblOffset val="100"/>
        <c:noMultiLvlLbl val="0"/>
      </c:catAx>
      <c:valAx>
        <c:axId val="165121024"/>
        <c:scaling>
          <c:orientation val="minMax"/>
          <c:max val="1"/>
        </c:scaling>
        <c:delete val="0"/>
        <c:axPos val="l"/>
        <c:title>
          <c:tx>
            <c:rich>
              <a:bodyPr rot="-5400000" vert="horz"/>
              <a:lstStyle/>
              <a:p>
                <a:pPr>
                  <a:defRPr sz="1400"/>
                </a:pPr>
                <a:r>
                  <a:rPr lang="en-US" sz="1400"/>
                  <a:t>Mean Percentage </a:t>
                </a:r>
              </a:p>
            </c:rich>
          </c:tx>
          <c:overlay val="0"/>
        </c:title>
        <c:numFmt formatCode="0%" sourceLinked="1"/>
        <c:majorTickMark val="none"/>
        <c:minorTickMark val="none"/>
        <c:tickLblPos val="nextTo"/>
        <c:crossAx val="165119104"/>
        <c:crosses val="autoZero"/>
        <c:crossBetween val="between"/>
      </c:valAx>
    </c:plotArea>
    <c:legend>
      <c:legendPos val="t"/>
      <c:overlay val="0"/>
      <c:txPr>
        <a:bodyPr/>
        <a:lstStyle/>
        <a:p>
          <a:pPr>
            <a:defRPr sz="1400" b="1"/>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US"/>
              <a:t>Graduates of Class of 2014 </a:t>
            </a:r>
          </a:p>
          <a:p>
            <a:pPr>
              <a:defRPr/>
            </a:pPr>
            <a:r>
              <a:rPr lang="en-US"/>
              <a:t>College Going Rates</a:t>
            </a:r>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Sheet1!$A$3:$A$5</c:f>
              <c:strCache>
                <c:ptCount val="3"/>
                <c:pt idx="0">
                  <c:v>Not Attending College</c:v>
                </c:pt>
                <c:pt idx="1">
                  <c:v>4 Year Colleges</c:v>
                </c:pt>
                <c:pt idx="2">
                  <c:v>2 Year Tech Colleges</c:v>
                </c:pt>
              </c:strCache>
            </c:strRef>
          </c:cat>
          <c:val>
            <c:numRef>
              <c:f>Sheet1!$B$3:$B$5</c:f>
              <c:numCache>
                <c:formatCode>0%</c:formatCode>
                <c:ptCount val="3"/>
                <c:pt idx="0">
                  <c:v>0.57999999999999996</c:v>
                </c:pt>
                <c:pt idx="1">
                  <c:v>0.32</c:v>
                </c:pt>
                <c:pt idx="2">
                  <c:v>0.1</c:v>
                </c:pt>
              </c:numCache>
            </c:numRef>
          </c:val>
          <c:extLst>
            <c:ext xmlns:c16="http://schemas.microsoft.com/office/drawing/2014/chart" uri="{C3380CC4-5D6E-409C-BE32-E72D297353CC}">
              <c16:uniqueId val="{00000000-CB3B-4861-B7A9-1AC23753113D}"/>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A3DDE-87B8-4F01-868C-380C21D9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15</Pages>
  <Words>4820</Words>
  <Characters>27478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2014 WSCPAR Rubric.docx.docx</vt:lpstr>
    </vt:vector>
  </TitlesOfParts>
  <Company/>
  <LinksUpToDate>false</LinksUpToDate>
  <CharactersWithSpaces>32234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WSCPAR Rubric.docx.docx</dc:title>
  <dc:subject/>
  <dc:creator>Marilyn</dc:creator>
  <cp:keywords/>
  <dc:description/>
  <cp:lastModifiedBy>Hadler, Todd</cp:lastModifiedBy>
  <cp:revision>2</cp:revision>
  <cp:lastPrinted>2015-10-23T18:57:00Z</cp:lastPrinted>
  <dcterms:created xsi:type="dcterms:W3CDTF">2017-02-17T19:13:00Z</dcterms:created>
  <dcterms:modified xsi:type="dcterms:W3CDTF">2017-05-16T00:40:00Z</dcterms:modified>
</cp:coreProperties>
</file>