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9BD11" w14:textId="77777777" w:rsidR="003A502E" w:rsidRDefault="003A502E" w:rsidP="003A502E">
      <w:pPr>
        <w:ind w:left="360"/>
      </w:pPr>
    </w:p>
    <w:p w14:paraId="2AE70C78" w14:textId="77777777" w:rsidR="003A502E" w:rsidRPr="003A502E" w:rsidRDefault="003A502E" w:rsidP="003A502E">
      <w:pPr>
        <w:ind w:left="360"/>
        <w:jc w:val="center"/>
        <w:rPr>
          <w:b/>
          <w:sz w:val="28"/>
          <w:szCs w:val="28"/>
        </w:rPr>
      </w:pPr>
      <w:r w:rsidRPr="003A502E">
        <w:rPr>
          <w:b/>
          <w:sz w:val="28"/>
          <w:szCs w:val="28"/>
        </w:rPr>
        <w:t>Recognizing Traits of Exceptionality in</w:t>
      </w:r>
    </w:p>
    <w:p w14:paraId="7CD62285" w14:textId="77777777" w:rsidR="003A502E" w:rsidRPr="003A502E" w:rsidRDefault="003A502E" w:rsidP="003A502E">
      <w:pPr>
        <w:ind w:left="360"/>
        <w:jc w:val="center"/>
        <w:rPr>
          <w:b/>
          <w:sz w:val="28"/>
          <w:szCs w:val="28"/>
        </w:rPr>
      </w:pPr>
      <w:r w:rsidRPr="003A502E">
        <w:rPr>
          <w:b/>
          <w:sz w:val="28"/>
          <w:szCs w:val="28"/>
        </w:rPr>
        <w:t>Students from Non-Dominant Cultures</w:t>
      </w:r>
    </w:p>
    <w:p w14:paraId="3DF73ABB" w14:textId="77777777" w:rsidR="003A502E" w:rsidRDefault="003A502E" w:rsidP="003A502E">
      <w:pPr>
        <w:ind w:left="360"/>
      </w:pPr>
    </w:p>
    <w:p w14:paraId="5094FFDC" w14:textId="77777777" w:rsidR="003A502E" w:rsidRDefault="003A502E" w:rsidP="00163E65">
      <w:pPr>
        <w:rPr>
          <w:b/>
        </w:rPr>
      </w:pPr>
      <w:r w:rsidRPr="003A502E">
        <w:rPr>
          <w:b/>
        </w:rPr>
        <w:t>Which students …</w:t>
      </w:r>
    </w:p>
    <w:p w14:paraId="7F287249" w14:textId="77777777" w:rsidR="003A502E" w:rsidRPr="003A502E" w:rsidRDefault="003A502E" w:rsidP="00163E65">
      <w:pPr>
        <w:rPr>
          <w:b/>
        </w:rPr>
      </w:pPr>
    </w:p>
    <w:p w14:paraId="4DB552C7" w14:textId="77777777" w:rsidR="003A502E" w:rsidRDefault="004F4FC0" w:rsidP="00163E65">
      <w:pPr>
        <w:pStyle w:val="ListParagraph"/>
        <w:numPr>
          <w:ilvl w:val="0"/>
          <w:numId w:val="6"/>
        </w:numPr>
      </w:pPr>
      <w:r w:rsidRPr="003A502E">
        <w:t>show the most growth over time based on pre-post data?  (</w:t>
      </w:r>
      <w:r w:rsidRPr="003A502E">
        <w:t>by subject area and even individual units within subject areas)</w:t>
      </w:r>
    </w:p>
    <w:p w14:paraId="40358AAA" w14:textId="77777777" w:rsidR="003A502E" w:rsidRPr="003A502E" w:rsidRDefault="003A502E" w:rsidP="00163E65"/>
    <w:p w14:paraId="61156496" w14:textId="77777777" w:rsidR="00000000" w:rsidRDefault="004F4FC0" w:rsidP="00163E65">
      <w:pPr>
        <w:pStyle w:val="ListParagraph"/>
        <w:numPr>
          <w:ilvl w:val="0"/>
          <w:numId w:val="6"/>
        </w:numPr>
      </w:pPr>
      <w:r w:rsidRPr="003A502E">
        <w:t>are able to attain information quickly once explained even if they did not know the content ahead of time?</w:t>
      </w:r>
    </w:p>
    <w:p w14:paraId="0CC0BD9D" w14:textId="77777777" w:rsidR="003A502E" w:rsidRPr="003A502E" w:rsidRDefault="003A502E" w:rsidP="00163E65"/>
    <w:p w14:paraId="5936F1D2" w14:textId="77777777" w:rsidR="003A502E" w:rsidRDefault="004F4FC0" w:rsidP="00163E65">
      <w:pPr>
        <w:pStyle w:val="ListParagraph"/>
        <w:numPr>
          <w:ilvl w:val="0"/>
          <w:numId w:val="6"/>
        </w:numPr>
      </w:pPr>
      <w:r w:rsidRPr="003A502E">
        <w:t xml:space="preserve">have insightful </w:t>
      </w:r>
      <w:r w:rsidRPr="003A502E">
        <w:t>ideas but may not be able to communicate those ideas concisely or using mainstream vocabulary?</w:t>
      </w:r>
    </w:p>
    <w:p w14:paraId="2BE7F190" w14:textId="77777777" w:rsidR="003A502E" w:rsidRDefault="003A502E" w:rsidP="00163E65"/>
    <w:p w14:paraId="7C2AE6D8" w14:textId="77777777" w:rsidR="00000000" w:rsidRDefault="004F4FC0" w:rsidP="00163E65">
      <w:pPr>
        <w:pStyle w:val="ListParagraph"/>
        <w:numPr>
          <w:ilvl w:val="0"/>
          <w:numId w:val="6"/>
        </w:numPr>
      </w:pPr>
      <w:r w:rsidRPr="003A502E">
        <w:t>are able to convince others to conform to an idea or activity (even if that activity is not one</w:t>
      </w:r>
      <w:r w:rsidRPr="003A502E">
        <w:t xml:space="preserve"> that is appropriate for school)?  </w:t>
      </w:r>
    </w:p>
    <w:p w14:paraId="14E6DBE4" w14:textId="77777777" w:rsidR="003A502E" w:rsidRDefault="003A502E" w:rsidP="00163E65"/>
    <w:p w14:paraId="778E7132" w14:textId="77777777" w:rsidR="00000000" w:rsidRDefault="004F4FC0" w:rsidP="00163E65">
      <w:pPr>
        <w:pStyle w:val="ListParagraph"/>
        <w:numPr>
          <w:ilvl w:val="0"/>
          <w:numId w:val="6"/>
        </w:numPr>
      </w:pPr>
      <w:r w:rsidRPr="003A502E">
        <w:t>show problem solving or reasoning skills and responsibility through home or community connections more than school and at earlier ages than their same-age</w:t>
      </w:r>
      <w:r w:rsidRPr="003A502E">
        <w:t>d peers – even if they may not show responsibility in turning in their homework?  (i.e., navigating bus schedules, taking care of younger siblings at earlier ages than typical, planning meals, etc</w:t>
      </w:r>
      <w:r w:rsidR="00207965">
        <w:t>.</w:t>
      </w:r>
      <w:r w:rsidRPr="003A502E">
        <w:t>)</w:t>
      </w:r>
    </w:p>
    <w:p w14:paraId="2E999449" w14:textId="77777777" w:rsidR="003A502E" w:rsidRDefault="003A502E" w:rsidP="00163E65"/>
    <w:p w14:paraId="54DA7794" w14:textId="77777777" w:rsidR="00000000" w:rsidRDefault="004F4FC0" w:rsidP="00163E65">
      <w:pPr>
        <w:pStyle w:val="ListParagraph"/>
        <w:numPr>
          <w:ilvl w:val="0"/>
          <w:numId w:val="6"/>
        </w:numPr>
      </w:pPr>
      <w:r w:rsidRPr="003A502E">
        <w:t>participate in and are recognized for or have leadership roles in events/organizations outside of school (i.e., 4-H, dance clubs, church groups, community clubs such as theater, traveling teams)?</w:t>
      </w:r>
    </w:p>
    <w:p w14:paraId="5C2A5868" w14:textId="77777777" w:rsidR="003A502E" w:rsidRDefault="003A502E" w:rsidP="00163E65"/>
    <w:p w14:paraId="5F8E8058" w14:textId="77777777" w:rsidR="00000000" w:rsidRPr="003A502E" w:rsidRDefault="004F4FC0" w:rsidP="00163E65">
      <w:pPr>
        <w:pStyle w:val="ListParagraph"/>
        <w:numPr>
          <w:ilvl w:val="0"/>
          <w:numId w:val="6"/>
        </w:numPr>
      </w:pPr>
      <w:r w:rsidRPr="003A502E">
        <w:t>are able to design new methods or ideas for completing a task or creating something new using minimal materials or combining what is available in unique ways?</w:t>
      </w:r>
    </w:p>
    <w:p w14:paraId="78DEA5C1" w14:textId="77777777" w:rsidR="00E8584E" w:rsidRDefault="004F4FC0"/>
    <w:p w14:paraId="6972A585" w14:textId="77777777" w:rsidR="00163E65" w:rsidRDefault="00163E65" w:rsidP="00163E65">
      <w:pPr>
        <w:pStyle w:val="Footer"/>
        <w:jc w:val="right"/>
      </w:pPr>
      <w:r>
        <w:t>Tamra Stambaugh, PhD.  2019. Vanderbilt University</w:t>
      </w:r>
    </w:p>
    <w:p w14:paraId="60E9F455" w14:textId="77777777" w:rsidR="00163E65" w:rsidRDefault="00163E65"/>
    <w:p w14:paraId="0A4F5565" w14:textId="77777777" w:rsidR="00163E65" w:rsidRDefault="00163E65"/>
    <w:p w14:paraId="208BC87A" w14:textId="42F39E5D" w:rsidR="00163E65" w:rsidRPr="00163E65" w:rsidRDefault="00163E65" w:rsidP="00163E65">
      <w:pPr>
        <w:jc w:val="center"/>
        <w:rPr>
          <w:b/>
          <w:sz w:val="28"/>
          <w:szCs w:val="28"/>
        </w:rPr>
      </w:pPr>
      <w:r w:rsidRPr="00163E65">
        <w:rPr>
          <w:b/>
          <w:sz w:val="28"/>
          <w:szCs w:val="28"/>
        </w:rPr>
        <w:t>Characteristics of High Cognitive Functioning</w:t>
      </w:r>
    </w:p>
    <w:p w14:paraId="2D96C06C" w14:textId="77777777" w:rsidR="00163E65" w:rsidRDefault="00163E65"/>
    <w:p w14:paraId="1C98AF63" w14:textId="77777777" w:rsidR="00163E65" w:rsidRDefault="00163E65" w:rsidP="00163E65">
      <w:pPr>
        <w:numPr>
          <w:ilvl w:val="0"/>
          <w:numId w:val="4"/>
        </w:numPr>
        <w:sectPr w:rsidR="00163E65" w:rsidSect="00A753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FCC352" w14:textId="60FB1D1C" w:rsidR="00000000" w:rsidRPr="00163E65" w:rsidRDefault="004F4FC0" w:rsidP="00163E65">
      <w:pPr>
        <w:numPr>
          <w:ilvl w:val="0"/>
          <w:numId w:val="4"/>
        </w:numPr>
      </w:pPr>
      <w:bookmarkStart w:id="0" w:name="_GoBack"/>
      <w:r w:rsidRPr="00163E65">
        <w:lastRenderedPageBreak/>
        <w:t xml:space="preserve">Reasons well </w:t>
      </w:r>
    </w:p>
    <w:p w14:paraId="0BDE0C3D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Learns rapidly </w:t>
      </w:r>
    </w:p>
    <w:p w14:paraId="608845C4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Extensive vocabulary </w:t>
      </w:r>
    </w:p>
    <w:p w14:paraId="66E96696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Excellent memory </w:t>
      </w:r>
    </w:p>
    <w:p w14:paraId="23118866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>Long attention span</w:t>
      </w:r>
    </w:p>
    <w:p w14:paraId="72AA66DA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Strong curiosity </w:t>
      </w:r>
    </w:p>
    <w:bookmarkEnd w:id="0"/>
    <w:p w14:paraId="0E38A313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lastRenderedPageBreak/>
        <w:t>Wide range of interes</w:t>
      </w:r>
      <w:r w:rsidRPr="00163E65">
        <w:t xml:space="preserve">ts </w:t>
      </w:r>
    </w:p>
    <w:p w14:paraId="2DD4B658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>Early or avid reader</w:t>
      </w:r>
    </w:p>
    <w:p w14:paraId="54640869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Keen observer </w:t>
      </w:r>
    </w:p>
    <w:p w14:paraId="1CA39810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Vivid imagination </w:t>
      </w:r>
    </w:p>
    <w:p w14:paraId="4B0D5137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Highly creative </w:t>
      </w:r>
    </w:p>
    <w:p w14:paraId="58F175AF" w14:textId="77777777" w:rsidR="00000000" w:rsidRPr="00163E65" w:rsidRDefault="004F4FC0" w:rsidP="00163E65">
      <w:pPr>
        <w:numPr>
          <w:ilvl w:val="0"/>
          <w:numId w:val="4"/>
        </w:numPr>
      </w:pPr>
      <w:r w:rsidRPr="00163E65">
        <w:t xml:space="preserve">Strong number sense </w:t>
      </w:r>
    </w:p>
    <w:p w14:paraId="4CB35CBE" w14:textId="77777777" w:rsidR="00163E65" w:rsidRDefault="00163E65">
      <w:pPr>
        <w:sectPr w:rsidR="00163E65" w:rsidSect="00163E65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164EC648" w14:textId="288D383E" w:rsidR="00163E65" w:rsidRDefault="00163E65"/>
    <w:sectPr w:rsidR="00163E65" w:rsidSect="00163E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A257" w14:textId="77777777" w:rsidR="004F4FC0" w:rsidRDefault="004F4FC0" w:rsidP="008F05EE">
      <w:r>
        <w:separator/>
      </w:r>
    </w:p>
  </w:endnote>
  <w:endnote w:type="continuationSeparator" w:id="0">
    <w:p w14:paraId="7F7A36F0" w14:textId="77777777" w:rsidR="004F4FC0" w:rsidRDefault="004F4FC0" w:rsidP="008F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3C153" w14:textId="77777777" w:rsidR="004F4FC0" w:rsidRDefault="004F4FC0" w:rsidP="008F05EE">
      <w:r>
        <w:separator/>
      </w:r>
    </w:p>
  </w:footnote>
  <w:footnote w:type="continuationSeparator" w:id="0">
    <w:p w14:paraId="7E82365A" w14:textId="77777777" w:rsidR="004F4FC0" w:rsidRDefault="004F4FC0" w:rsidP="008F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F5D"/>
    <w:multiLevelType w:val="hybridMultilevel"/>
    <w:tmpl w:val="E42C30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7509C"/>
    <w:multiLevelType w:val="hybridMultilevel"/>
    <w:tmpl w:val="7D62BEC2"/>
    <w:lvl w:ilvl="0" w:tplc="CF78C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47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2D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6B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D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23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81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E3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2C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5140C9"/>
    <w:multiLevelType w:val="hybridMultilevel"/>
    <w:tmpl w:val="2F7CF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B63A1"/>
    <w:multiLevelType w:val="hybridMultilevel"/>
    <w:tmpl w:val="C4706E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5A5690"/>
    <w:multiLevelType w:val="hybridMultilevel"/>
    <w:tmpl w:val="4E76690C"/>
    <w:lvl w:ilvl="0" w:tplc="6558414A">
      <w:start w:val="1"/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LucidaGrande" w:hAnsi="LucidaGrande" w:hint="default"/>
      </w:rPr>
    </w:lvl>
    <w:lvl w:ilvl="1" w:tplc="31446BDA" w:tentative="1">
      <w:start w:val="1"/>
      <w:numFmt w:val="bullet"/>
      <w:lvlText w:val="◆"/>
      <w:lvlJc w:val="left"/>
      <w:pPr>
        <w:tabs>
          <w:tab w:val="num" w:pos="2160"/>
        </w:tabs>
        <w:ind w:left="2160" w:hanging="360"/>
      </w:pPr>
      <w:rPr>
        <w:rFonts w:ascii="LucidaGrande" w:hAnsi="LucidaGrande" w:hint="default"/>
      </w:rPr>
    </w:lvl>
    <w:lvl w:ilvl="2" w:tplc="0CB00D32" w:tentative="1">
      <w:start w:val="1"/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LucidaGrande" w:hAnsi="LucidaGrande" w:hint="default"/>
      </w:rPr>
    </w:lvl>
    <w:lvl w:ilvl="3" w:tplc="9AE27B56" w:tentative="1">
      <w:start w:val="1"/>
      <w:numFmt w:val="bullet"/>
      <w:lvlText w:val="◆"/>
      <w:lvlJc w:val="left"/>
      <w:pPr>
        <w:tabs>
          <w:tab w:val="num" w:pos="3600"/>
        </w:tabs>
        <w:ind w:left="3600" w:hanging="360"/>
      </w:pPr>
      <w:rPr>
        <w:rFonts w:ascii="LucidaGrande" w:hAnsi="LucidaGrande" w:hint="default"/>
      </w:rPr>
    </w:lvl>
    <w:lvl w:ilvl="4" w:tplc="164EF87A" w:tentative="1">
      <w:start w:val="1"/>
      <w:numFmt w:val="bullet"/>
      <w:lvlText w:val="◆"/>
      <w:lvlJc w:val="left"/>
      <w:pPr>
        <w:tabs>
          <w:tab w:val="num" w:pos="4320"/>
        </w:tabs>
        <w:ind w:left="4320" w:hanging="360"/>
      </w:pPr>
      <w:rPr>
        <w:rFonts w:ascii="LucidaGrande" w:hAnsi="LucidaGrande" w:hint="default"/>
      </w:rPr>
    </w:lvl>
    <w:lvl w:ilvl="5" w:tplc="FC6E9586" w:tentative="1">
      <w:start w:val="1"/>
      <w:numFmt w:val="bullet"/>
      <w:lvlText w:val="◆"/>
      <w:lvlJc w:val="left"/>
      <w:pPr>
        <w:tabs>
          <w:tab w:val="num" w:pos="5040"/>
        </w:tabs>
        <w:ind w:left="5040" w:hanging="360"/>
      </w:pPr>
      <w:rPr>
        <w:rFonts w:ascii="LucidaGrande" w:hAnsi="LucidaGrande" w:hint="default"/>
      </w:rPr>
    </w:lvl>
    <w:lvl w:ilvl="6" w:tplc="B4AA5D32" w:tentative="1">
      <w:start w:val="1"/>
      <w:numFmt w:val="bullet"/>
      <w:lvlText w:val="◆"/>
      <w:lvlJc w:val="left"/>
      <w:pPr>
        <w:tabs>
          <w:tab w:val="num" w:pos="5760"/>
        </w:tabs>
        <w:ind w:left="5760" w:hanging="360"/>
      </w:pPr>
      <w:rPr>
        <w:rFonts w:ascii="LucidaGrande" w:hAnsi="LucidaGrande" w:hint="default"/>
      </w:rPr>
    </w:lvl>
    <w:lvl w:ilvl="7" w:tplc="D5B2A9D4" w:tentative="1">
      <w:start w:val="1"/>
      <w:numFmt w:val="bullet"/>
      <w:lvlText w:val="◆"/>
      <w:lvlJc w:val="left"/>
      <w:pPr>
        <w:tabs>
          <w:tab w:val="num" w:pos="6480"/>
        </w:tabs>
        <w:ind w:left="6480" w:hanging="360"/>
      </w:pPr>
      <w:rPr>
        <w:rFonts w:ascii="LucidaGrande" w:hAnsi="LucidaGrande" w:hint="default"/>
      </w:rPr>
    </w:lvl>
    <w:lvl w:ilvl="8" w:tplc="D52C781A" w:tentative="1">
      <w:start w:val="1"/>
      <w:numFmt w:val="bullet"/>
      <w:lvlText w:val="◆"/>
      <w:lvlJc w:val="left"/>
      <w:pPr>
        <w:tabs>
          <w:tab w:val="num" w:pos="7200"/>
        </w:tabs>
        <w:ind w:left="7200" w:hanging="360"/>
      </w:pPr>
      <w:rPr>
        <w:rFonts w:ascii="LucidaGrande" w:hAnsi="LucidaGrande" w:hint="default"/>
      </w:rPr>
    </w:lvl>
  </w:abstractNum>
  <w:abstractNum w:abstractNumId="5">
    <w:nsid w:val="7A7D5284"/>
    <w:multiLevelType w:val="multilevel"/>
    <w:tmpl w:val="2F7CFD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2E"/>
    <w:rsid w:val="000150E2"/>
    <w:rsid w:val="000B2891"/>
    <w:rsid w:val="00163E65"/>
    <w:rsid w:val="00207965"/>
    <w:rsid w:val="002E7EC3"/>
    <w:rsid w:val="003A502E"/>
    <w:rsid w:val="004F4FC0"/>
    <w:rsid w:val="008F05EE"/>
    <w:rsid w:val="00972B4B"/>
    <w:rsid w:val="00A7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87E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EE"/>
  </w:style>
  <w:style w:type="paragraph" w:styleId="Footer">
    <w:name w:val="footer"/>
    <w:basedOn w:val="Normal"/>
    <w:link w:val="FooterChar"/>
    <w:uiPriority w:val="99"/>
    <w:unhideWhenUsed/>
    <w:rsid w:val="008F0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Douglas</dc:creator>
  <cp:keywords/>
  <dc:description/>
  <cp:lastModifiedBy>Deb Douglas</cp:lastModifiedBy>
  <cp:revision>5</cp:revision>
  <dcterms:created xsi:type="dcterms:W3CDTF">2020-02-15T01:01:00Z</dcterms:created>
  <dcterms:modified xsi:type="dcterms:W3CDTF">2020-02-15T20:07:00Z</dcterms:modified>
</cp:coreProperties>
</file>